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FF0C0" w14:textId="49A4CB0C" w:rsidR="00B1556D" w:rsidRDefault="00B1556D" w:rsidP="00AA20BA">
      <w:pPr>
        <w:pStyle w:val="BodyText"/>
      </w:pPr>
      <w:r>
        <w:br/>
      </w:r>
    </w:p>
    <w:p w14:paraId="053D05FA" w14:textId="77777777" w:rsidR="00B1556D" w:rsidRDefault="00B1556D" w:rsidP="00AA20BA">
      <w:pPr>
        <w:pStyle w:val="BodyText"/>
      </w:pPr>
    </w:p>
    <w:p w14:paraId="51DFB306" w14:textId="77777777" w:rsidR="00B1556D" w:rsidRDefault="00B1556D" w:rsidP="00AA20BA">
      <w:pPr>
        <w:pStyle w:val="BodyText"/>
      </w:pPr>
    </w:p>
    <w:p w14:paraId="77AFCCF7" w14:textId="77777777" w:rsidR="00B1556D" w:rsidRDefault="00B1556D" w:rsidP="00AA20BA">
      <w:pPr>
        <w:pStyle w:val="BodyText"/>
      </w:pPr>
    </w:p>
    <w:p w14:paraId="4537153C" w14:textId="1B514895" w:rsidR="00B1556D" w:rsidRPr="007121EB" w:rsidRDefault="00B1556D" w:rsidP="007303F7">
      <w:pPr>
        <w:pStyle w:val="BodyText"/>
        <w:jc w:val="center"/>
        <w:rPr>
          <w:sz w:val="40"/>
          <w:szCs w:val="40"/>
        </w:rPr>
      </w:pPr>
      <w:r w:rsidRPr="007121EB">
        <w:rPr>
          <w:sz w:val="40"/>
          <w:szCs w:val="40"/>
        </w:rPr>
        <w:t xml:space="preserve">DRAFT </w:t>
      </w:r>
      <w:r w:rsidR="0061742D" w:rsidRPr="007121EB">
        <w:rPr>
          <w:sz w:val="40"/>
          <w:szCs w:val="40"/>
        </w:rPr>
        <w:t>PROBATION BOARD FOR NORTHERN IRELAND (</w:t>
      </w:r>
      <w:r w:rsidRPr="007121EB">
        <w:rPr>
          <w:sz w:val="40"/>
          <w:szCs w:val="40"/>
        </w:rPr>
        <w:t>PBNI</w:t>
      </w:r>
      <w:r w:rsidR="0061742D" w:rsidRPr="007121EB">
        <w:rPr>
          <w:sz w:val="40"/>
          <w:szCs w:val="40"/>
        </w:rPr>
        <w:t>)</w:t>
      </w:r>
      <w:r w:rsidRPr="007121EB">
        <w:rPr>
          <w:sz w:val="40"/>
          <w:szCs w:val="40"/>
        </w:rPr>
        <w:t xml:space="preserve"> DISABILITY ACTION PLAN</w:t>
      </w:r>
    </w:p>
    <w:p w14:paraId="127E9D1A" w14:textId="428D63B6" w:rsidR="00B1556D" w:rsidRPr="007121EB" w:rsidRDefault="00B1556D" w:rsidP="007303F7">
      <w:pPr>
        <w:pStyle w:val="BodyText"/>
        <w:jc w:val="center"/>
        <w:rPr>
          <w:sz w:val="40"/>
          <w:szCs w:val="40"/>
        </w:rPr>
      </w:pPr>
      <w:r w:rsidRPr="007121EB">
        <w:rPr>
          <w:sz w:val="40"/>
          <w:szCs w:val="40"/>
        </w:rPr>
        <w:t>2024 – 2029 (V1)</w:t>
      </w:r>
    </w:p>
    <w:p w14:paraId="1C8B536F" w14:textId="77777777" w:rsidR="00EE46DC" w:rsidRPr="007303F7" w:rsidRDefault="00EE46DC">
      <w:pPr>
        <w:rPr>
          <w:sz w:val="56"/>
          <w:szCs w:val="56"/>
        </w:rPr>
      </w:pPr>
      <w:r w:rsidRPr="007303F7">
        <w:rPr>
          <w:sz w:val="56"/>
          <w:szCs w:val="56"/>
        </w:rPr>
        <w:t xml:space="preserve"> </w:t>
      </w:r>
    </w:p>
    <w:p w14:paraId="60B25608" w14:textId="77777777" w:rsidR="0061742D" w:rsidRDefault="0061742D"/>
    <w:p w14:paraId="47F38301" w14:textId="77777777" w:rsidR="0061742D" w:rsidRDefault="0061742D"/>
    <w:p w14:paraId="617F82FF" w14:textId="77777777" w:rsidR="0061742D" w:rsidRDefault="0061742D"/>
    <w:p w14:paraId="67AF3553" w14:textId="2056424E" w:rsidR="0061742D" w:rsidRPr="0061742D" w:rsidRDefault="0061742D" w:rsidP="0061742D">
      <w:pPr>
        <w:jc w:val="center"/>
      </w:pPr>
      <w:r w:rsidRPr="0061742D">
        <w:rPr>
          <w:noProof/>
        </w:rPr>
        <w:drawing>
          <wp:inline distT="0" distB="0" distL="0" distR="0" wp14:anchorId="772F2BC6" wp14:editId="6ABCC100">
            <wp:extent cx="4514850" cy="1172210"/>
            <wp:effectExtent l="0" t="0" r="0" b="8890"/>
            <wp:docPr id="1364881078" name="Picture 1" descr="A re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881078" name="Picture 1" descr="A red letter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0" cy="1172210"/>
                    </a:xfrm>
                    <a:prstGeom prst="rect">
                      <a:avLst/>
                    </a:prstGeom>
                    <a:noFill/>
                    <a:ln>
                      <a:noFill/>
                    </a:ln>
                  </pic:spPr>
                </pic:pic>
              </a:graphicData>
            </a:graphic>
          </wp:inline>
        </w:drawing>
      </w:r>
    </w:p>
    <w:p w14:paraId="6DDB77B9" w14:textId="77777777" w:rsidR="0061742D" w:rsidRDefault="0061742D">
      <w:pPr>
        <w:sectPr w:rsidR="0061742D" w:rsidSect="00A561AD">
          <w:headerReference w:type="default" r:id="rId9"/>
          <w:footerReference w:type="default" r:id="rId10"/>
          <w:pgSz w:w="16840" w:h="11910" w:orient="landscape"/>
          <w:pgMar w:top="1276" w:right="1077" w:bottom="1077" w:left="1321" w:header="0" w:footer="652" w:gutter="0"/>
          <w:pgNumType w:start="1"/>
          <w:cols w:space="720"/>
          <w:titlePg/>
          <w:docGrid w:linePitch="299"/>
        </w:sectPr>
      </w:pPr>
    </w:p>
    <w:p w14:paraId="6F6A09D8" w14:textId="1A696EF6" w:rsidR="00B1556D" w:rsidRDefault="00B1556D">
      <w:pPr>
        <w:rPr>
          <w:sz w:val="28"/>
          <w:szCs w:val="28"/>
        </w:rPr>
      </w:pPr>
    </w:p>
    <w:p w14:paraId="2146F61B" w14:textId="5DBA7EEA" w:rsidR="0009424B" w:rsidRDefault="0009424B" w:rsidP="00B1556D">
      <w:pPr>
        <w:pStyle w:val="Heading2"/>
        <w:spacing w:line="240" w:lineRule="auto"/>
        <w:ind w:left="0" w:firstLine="0"/>
      </w:pPr>
      <w:r>
        <w:t>INTRODUCTION</w:t>
      </w:r>
    </w:p>
    <w:p w14:paraId="4ECD093C" w14:textId="5E364793" w:rsidR="00A561AD" w:rsidRDefault="006B2682" w:rsidP="00A561AD">
      <w:pPr>
        <w:pStyle w:val="Heading2"/>
        <w:ind w:left="0" w:firstLine="0"/>
        <w:rPr>
          <w:b w:val="0"/>
          <w:bCs w:val="0"/>
        </w:rPr>
      </w:pPr>
      <w:r>
        <w:t xml:space="preserve">Welcome to </w:t>
      </w:r>
      <w:r w:rsidR="0034592D">
        <w:t>the</w:t>
      </w:r>
      <w:r>
        <w:t xml:space="preserve"> new Disability Action Plan</w:t>
      </w:r>
      <w:r w:rsidR="0034592D">
        <w:t xml:space="preserve"> </w:t>
      </w:r>
      <w:r w:rsidR="00A561AD">
        <w:t xml:space="preserve">(DAP) </w:t>
      </w:r>
      <w:r w:rsidR="0034592D">
        <w:t>for the Probation Board for Northern Ireland</w:t>
      </w:r>
      <w:r>
        <w:t>.</w:t>
      </w:r>
      <w:r w:rsidR="00A561AD" w:rsidRPr="00335624">
        <w:rPr>
          <w:b w:val="0"/>
          <w:bCs w:val="0"/>
        </w:rPr>
        <w:t xml:space="preserve"> This </w:t>
      </w:r>
      <w:r w:rsidR="00A561AD">
        <w:rPr>
          <w:b w:val="0"/>
          <w:bCs w:val="0"/>
        </w:rPr>
        <w:t xml:space="preserve">DAP </w:t>
      </w:r>
      <w:r w:rsidR="00A561AD" w:rsidRPr="00335624">
        <w:rPr>
          <w:b w:val="0"/>
          <w:bCs w:val="0"/>
        </w:rPr>
        <w:t xml:space="preserve">sets out the actions the Probation Board for Northern Ireland intend to take over the next five years </w:t>
      </w:r>
      <w:r w:rsidR="00D323E3" w:rsidRPr="00AA20BA">
        <w:rPr>
          <w:b w:val="0"/>
          <w:bCs w:val="0"/>
        </w:rPr>
        <w:t>in response to our</w:t>
      </w:r>
      <w:r w:rsidR="00D323E3">
        <w:t xml:space="preserve"> </w:t>
      </w:r>
      <w:r w:rsidR="00D323E3" w:rsidRPr="00AA20BA">
        <w:rPr>
          <w:b w:val="0"/>
          <w:bCs w:val="0"/>
        </w:rPr>
        <w:t xml:space="preserve">disability duties under Section 49A of the Disability Discrimination Act 1995 (as amended) over the next five years.  </w:t>
      </w:r>
    </w:p>
    <w:p w14:paraId="55D78E95" w14:textId="77777777" w:rsidR="00A561AD" w:rsidRDefault="00A561AD" w:rsidP="00A561AD">
      <w:pPr>
        <w:pStyle w:val="Heading2"/>
        <w:ind w:left="0" w:firstLine="0"/>
        <w:rPr>
          <w:b w:val="0"/>
          <w:bCs w:val="0"/>
        </w:rPr>
      </w:pPr>
    </w:p>
    <w:p w14:paraId="13E8E247" w14:textId="2FE09597" w:rsidR="00A32366" w:rsidRDefault="00D323E3" w:rsidP="00AA20BA">
      <w:pPr>
        <w:pStyle w:val="Heading2"/>
        <w:ind w:left="0" w:firstLine="0"/>
      </w:pPr>
      <w:r w:rsidRPr="00AA20BA">
        <w:rPr>
          <w:b w:val="0"/>
          <w:bCs w:val="0"/>
        </w:rPr>
        <w:t>Our Disability duties are to</w:t>
      </w:r>
      <w:r w:rsidR="00A32366" w:rsidRPr="00AA20BA">
        <w:rPr>
          <w:b w:val="0"/>
          <w:bCs w:val="0"/>
        </w:rPr>
        <w:t>:</w:t>
      </w:r>
      <w:r w:rsidR="00A32366">
        <w:t xml:space="preserve"> </w:t>
      </w:r>
    </w:p>
    <w:p w14:paraId="15AD65C8" w14:textId="79E255F4" w:rsidR="00EF56DF" w:rsidRDefault="00D323E3" w:rsidP="00AA20BA">
      <w:pPr>
        <w:pStyle w:val="BodyText"/>
        <w:numPr>
          <w:ilvl w:val="0"/>
          <w:numId w:val="30"/>
        </w:numPr>
      </w:pPr>
      <w:r>
        <w:t>p</w:t>
      </w:r>
      <w:r w:rsidR="00A32366">
        <w:t>romote Positive Attitudes Towards People with Disabilities.</w:t>
      </w:r>
    </w:p>
    <w:p w14:paraId="65D1CFE4" w14:textId="26975614" w:rsidR="00A32366" w:rsidRDefault="00D323E3" w:rsidP="00AA20BA">
      <w:pPr>
        <w:pStyle w:val="BodyText"/>
        <w:numPr>
          <w:ilvl w:val="0"/>
          <w:numId w:val="30"/>
        </w:numPr>
      </w:pPr>
      <w:r>
        <w:t>e</w:t>
      </w:r>
      <w:r w:rsidR="00A32366" w:rsidRPr="0009424B">
        <w:t xml:space="preserve">ncourage Participate </w:t>
      </w:r>
      <w:r w:rsidR="00A32366">
        <w:t>b</w:t>
      </w:r>
      <w:r w:rsidR="00A32366" w:rsidRPr="0009424B">
        <w:t xml:space="preserve">y Disabled People </w:t>
      </w:r>
      <w:r w:rsidR="00A32366">
        <w:t>i</w:t>
      </w:r>
      <w:r w:rsidR="00A32366" w:rsidRPr="0009424B">
        <w:t>n Public Life</w:t>
      </w:r>
      <w:r w:rsidR="00A561AD">
        <w:t>.</w:t>
      </w:r>
    </w:p>
    <w:p w14:paraId="6C8DC433" w14:textId="77777777" w:rsidR="00A32366" w:rsidRDefault="00A32366" w:rsidP="00AA20BA">
      <w:pPr>
        <w:pStyle w:val="BodyText"/>
      </w:pPr>
    </w:p>
    <w:p w14:paraId="0C92B034" w14:textId="058B262A" w:rsidR="00202FAC" w:rsidRDefault="0009424B" w:rsidP="00B1556D">
      <w:pPr>
        <w:pStyle w:val="Heading2"/>
        <w:spacing w:line="240" w:lineRule="auto"/>
      </w:pPr>
      <w:bookmarkStart w:id="0" w:name="_Hlk184374624"/>
      <w:r>
        <w:t>PBNI’S WORK</w:t>
      </w:r>
    </w:p>
    <w:p w14:paraId="084C2F80" w14:textId="40EAF0F2" w:rsidR="0009424B" w:rsidRPr="00AE7B2A" w:rsidRDefault="0009424B" w:rsidP="00AA20BA">
      <w:pPr>
        <w:pStyle w:val="BodyText"/>
      </w:pPr>
      <w:r w:rsidRPr="00AE7B2A">
        <w:t xml:space="preserve">The Probation Board for Northern Ireland (PBNI) has a presence across all communities and is a central part of the criminal justice system. It works to address the causes of offending to help prevent people coming back into the system and protect the public.  The services we provide enable individuals to change their behaviour which in turn reduces the likelihood of reoffending. This reduces the numbers of victims, and makes communities safer. </w:t>
      </w:r>
    </w:p>
    <w:p w14:paraId="6DC6E636" w14:textId="2DF9CBDC" w:rsidR="0009424B" w:rsidRDefault="0009424B" w:rsidP="00AA20BA">
      <w:pPr>
        <w:pStyle w:val="BodyText"/>
      </w:pPr>
      <w:r w:rsidRPr="00AE7B2A">
        <w:t>Our aim is to change people</w:t>
      </w:r>
      <w:r w:rsidR="002620A3">
        <w:t>’</w:t>
      </w:r>
      <w:r w:rsidRPr="00AE7B2A">
        <w:t xml:space="preserve">s lives for safer communities.  </w:t>
      </w:r>
    </w:p>
    <w:p w14:paraId="7C4C2984" w14:textId="77777777" w:rsidR="0009424B" w:rsidRPr="00AE7B2A" w:rsidRDefault="0009424B" w:rsidP="00AA20BA">
      <w:pPr>
        <w:pStyle w:val="BodyText"/>
      </w:pPr>
    </w:p>
    <w:p w14:paraId="027AA5F9" w14:textId="7C4337EC" w:rsidR="0009424B" w:rsidRDefault="00D323E3" w:rsidP="00AA20BA">
      <w:pPr>
        <w:pStyle w:val="BodyText"/>
      </w:pPr>
      <w:r>
        <w:t xml:space="preserve">Our staff work in a range of occupations in PBNI.  </w:t>
      </w:r>
      <w:r w:rsidR="0009424B" w:rsidRPr="00AE7B2A">
        <w:t xml:space="preserve">The majority of our staff deliver front line services dealing directly with our 4000 Service Users. This includes managing people on probation (those serving a community sentence or who have been released from prison subject to licence) and preparing pre-sentence reports for judges and magistrates in the courts to enable them to choose the most appropriate sentence.  Staff also work in prisons preparing people for release into the community and we provide an information service for victims of crime. </w:t>
      </w:r>
    </w:p>
    <w:p w14:paraId="7C2A5470" w14:textId="77777777" w:rsidR="0009424B" w:rsidRPr="00AE7B2A" w:rsidRDefault="0009424B" w:rsidP="00AA20BA">
      <w:pPr>
        <w:pStyle w:val="BodyText"/>
      </w:pPr>
    </w:p>
    <w:p w14:paraId="2D13AA01" w14:textId="40E3B999" w:rsidR="0009424B" w:rsidRPr="00AE7B2A" w:rsidRDefault="0009424B" w:rsidP="00AA20BA">
      <w:pPr>
        <w:pStyle w:val="BodyText"/>
      </w:pPr>
      <w:r w:rsidRPr="00AE7B2A">
        <w:t>PBNI’s Board is tasked is tasked with setting the strategic vision and monitoring the service’s performance against objectives.</w:t>
      </w:r>
      <w:r w:rsidR="00B919C2">
        <w:t xml:space="preserve">  As a Board they take an active role in the promotion of welcoming, diverse and inclusive organisation.</w:t>
      </w:r>
    </w:p>
    <w:p w14:paraId="577BB747" w14:textId="77777777" w:rsidR="00EF56DF" w:rsidRDefault="00EF56DF" w:rsidP="00AA20BA">
      <w:pPr>
        <w:pStyle w:val="BodyText"/>
      </w:pPr>
    </w:p>
    <w:p w14:paraId="69392EBD" w14:textId="6364A9FE" w:rsidR="00202FAC" w:rsidRDefault="006B2682" w:rsidP="00AA20BA">
      <w:pPr>
        <w:pStyle w:val="BodyText"/>
      </w:pPr>
      <w:r>
        <w:lastRenderedPageBreak/>
        <w:t xml:space="preserve">We have developed this </w:t>
      </w:r>
      <w:r w:rsidR="00A561AD">
        <w:t>DAP</w:t>
      </w:r>
      <w:r>
        <w:t xml:space="preserve"> to progress our two disability duties to promote positive attitudes and encourage full participation of disabled people in public life. </w:t>
      </w:r>
    </w:p>
    <w:p w14:paraId="05FEE2DC" w14:textId="77777777" w:rsidR="00B1556D" w:rsidRDefault="00B1556D" w:rsidP="00AA20BA">
      <w:pPr>
        <w:pStyle w:val="BodyText"/>
      </w:pPr>
    </w:p>
    <w:bookmarkEnd w:id="0"/>
    <w:p w14:paraId="5F7325A3" w14:textId="02488472" w:rsidR="00202FAC" w:rsidRDefault="006B2682" w:rsidP="00AA20BA">
      <w:pPr>
        <w:pStyle w:val="BodyText"/>
      </w:pPr>
      <w:r>
        <w:t>Actions to</w:t>
      </w:r>
      <w:r w:rsidR="00202FAC">
        <w:t xml:space="preserve"> </w:t>
      </w:r>
      <w:r w:rsidR="0034592D">
        <w:t>a</w:t>
      </w:r>
      <w:r w:rsidR="00202FAC">
        <w:t xml:space="preserve">ddress inequalities experienced by disabled people are </w:t>
      </w:r>
      <w:r w:rsidR="0034592D">
        <w:t xml:space="preserve">also </w:t>
      </w:r>
      <w:r w:rsidR="00202FAC">
        <w:t>included in our five year Equality Action Plan</w:t>
      </w:r>
      <w:r w:rsidR="00A561AD">
        <w:t xml:space="preserve"> (EAP)</w:t>
      </w:r>
      <w:r w:rsidR="00202FAC">
        <w:t>.</w:t>
      </w:r>
    </w:p>
    <w:p w14:paraId="35250143" w14:textId="77777777" w:rsidR="0034592D" w:rsidRDefault="0034592D" w:rsidP="00AA20BA">
      <w:pPr>
        <w:pStyle w:val="BodyText"/>
      </w:pPr>
    </w:p>
    <w:p w14:paraId="7BF8ED7D" w14:textId="7C0ACB5C" w:rsidR="00202FAC" w:rsidRDefault="00202FAC" w:rsidP="00AA20BA">
      <w:pPr>
        <w:pStyle w:val="BodyText"/>
      </w:pPr>
      <w:r w:rsidRPr="00B1556D">
        <w:t xml:space="preserve">It is important to note that it is recognised that PBNI use the social model definition for disability which recognises people as disabled by barriers in society and environment and not by any impairment or difference. </w:t>
      </w:r>
    </w:p>
    <w:p w14:paraId="035E771C" w14:textId="77777777" w:rsidR="00A561AD" w:rsidRDefault="00A561AD" w:rsidP="00AA20BA">
      <w:pPr>
        <w:pStyle w:val="BodyText"/>
      </w:pPr>
    </w:p>
    <w:p w14:paraId="4EEFD99A" w14:textId="77777777" w:rsidR="00A561AD" w:rsidRDefault="00A561AD" w:rsidP="00AA20BA">
      <w:pPr>
        <w:pStyle w:val="BodyText"/>
      </w:pPr>
      <w:r w:rsidRPr="008724FE">
        <w:t xml:space="preserve">CONSULTATION </w:t>
      </w:r>
    </w:p>
    <w:p w14:paraId="627BC4CE" w14:textId="6E920BCD" w:rsidR="00A561AD" w:rsidRPr="00AA20BA" w:rsidRDefault="00A561AD" w:rsidP="00AA20BA">
      <w:pPr>
        <w:pStyle w:val="BodyText"/>
        <w:spacing w:line="276" w:lineRule="auto"/>
      </w:pPr>
      <w:r w:rsidRPr="00AA20BA">
        <w:t xml:space="preserve">We welcome feedback on the draft DAP we are presenting during a 14 week consultation which will run from </w:t>
      </w:r>
      <w:r w:rsidR="00872DB7" w:rsidRPr="00872DB7">
        <w:t>Friday, 20 December 2024 to Friday, 2</w:t>
      </w:r>
      <w:r w:rsidR="007121EB">
        <w:t>1</w:t>
      </w:r>
      <w:r w:rsidR="00872DB7" w:rsidRPr="00872DB7">
        <w:t xml:space="preserve"> March 2025.</w:t>
      </w:r>
    </w:p>
    <w:p w14:paraId="2D2BFE48" w14:textId="77777777" w:rsidR="00AA20BA" w:rsidRPr="00AA20BA" w:rsidRDefault="00A561AD" w:rsidP="00AA20BA">
      <w:pPr>
        <w:pStyle w:val="BodyText"/>
        <w:spacing w:line="276" w:lineRule="auto"/>
      </w:pPr>
      <w:r w:rsidRPr="00AA20BA">
        <w:t xml:space="preserve">The actions and priorities in this DAP have so far been informed by research in relation to equality issues we experience and know about, and among other organisations; a review of information provided by the Equality Commission for Northern Ireland; and consultation with our staff and our service users; and with bodies representing disability issues. </w:t>
      </w:r>
    </w:p>
    <w:p w14:paraId="413A0733" w14:textId="57ECA969" w:rsidR="00A561AD" w:rsidRPr="00AA20BA" w:rsidRDefault="00A561AD" w:rsidP="00AA20BA">
      <w:pPr>
        <w:pStyle w:val="BodyText"/>
        <w:spacing w:line="276" w:lineRule="auto"/>
      </w:pPr>
      <w:r w:rsidRPr="00AA20BA">
        <w:t xml:space="preserve"> </w:t>
      </w:r>
    </w:p>
    <w:p w14:paraId="6A330CBC" w14:textId="1B97C8EC" w:rsidR="00A561AD" w:rsidRPr="00AA20BA" w:rsidRDefault="00A561AD" w:rsidP="00AA20BA">
      <w:pPr>
        <w:pStyle w:val="BodyText"/>
        <w:spacing w:line="276" w:lineRule="auto"/>
      </w:pPr>
      <w:r w:rsidRPr="00AA20BA">
        <w:t>During the lifetime of this DAP, we will continue to gather information about our service users in relation to the Section 75 groups and update our staff equality information in the lifetime of this plan. We also intend during the lifetime of this plan to carry out an audit inequality to use during reviews our DAP and Equality and Good Relations Action Plan (EAP) in the future.</w:t>
      </w:r>
    </w:p>
    <w:p w14:paraId="437C8700" w14:textId="77777777" w:rsidR="00A561AD" w:rsidRPr="00AA20BA" w:rsidRDefault="00A561AD" w:rsidP="00AA20BA">
      <w:pPr>
        <w:pStyle w:val="BodyText"/>
        <w:spacing w:line="276" w:lineRule="auto"/>
      </w:pPr>
    </w:p>
    <w:p w14:paraId="1B53EAC3" w14:textId="30A5D094" w:rsidR="00A561AD" w:rsidRPr="00AA20BA" w:rsidRDefault="00A561AD" w:rsidP="00AA20BA">
      <w:pPr>
        <w:pStyle w:val="BodyText"/>
        <w:spacing w:line="276" w:lineRule="auto"/>
      </w:pPr>
      <w:r w:rsidRPr="00AA20BA">
        <w:t>When the consultation period ends, we will update this DAP so that it can be put into effect as quickly as possible.</w:t>
      </w:r>
    </w:p>
    <w:p w14:paraId="7D61F38F" w14:textId="77777777" w:rsidR="00A561AD" w:rsidRPr="00AA20BA" w:rsidRDefault="00A561AD" w:rsidP="00AA20BA">
      <w:pPr>
        <w:pStyle w:val="BodyText"/>
        <w:spacing w:line="276" w:lineRule="auto"/>
      </w:pPr>
      <w:r w:rsidRPr="00AA20BA">
        <w:lastRenderedPageBreak/>
        <w:t xml:space="preserve">Our intention is to have actions that will make a real and meaningful difference to the lives of people who work for us and our service users, by addressing the inequalities they experience or to better promote equality of opportunity. </w:t>
      </w:r>
    </w:p>
    <w:p w14:paraId="31C9A20C" w14:textId="77777777" w:rsidR="00A561AD" w:rsidRDefault="00A561AD" w:rsidP="00AA20BA">
      <w:pPr>
        <w:pStyle w:val="BodyText"/>
      </w:pPr>
    </w:p>
    <w:p w14:paraId="1F5A6BD2" w14:textId="724CDB18" w:rsidR="00A561AD" w:rsidRDefault="00A561AD" w:rsidP="00A561AD">
      <w:pPr>
        <w:pStyle w:val="Heading2"/>
      </w:pPr>
      <w:r>
        <w:t xml:space="preserve">WHAT IS IN OUR </w:t>
      </w:r>
      <w:r w:rsidR="00AA20BA">
        <w:t>DAP</w:t>
      </w:r>
      <w:r>
        <w:t>?</w:t>
      </w:r>
    </w:p>
    <w:p w14:paraId="3EC559A8" w14:textId="77777777" w:rsidR="00A561AD" w:rsidRDefault="00A561AD" w:rsidP="00AA20BA">
      <w:pPr>
        <w:pStyle w:val="BodyText"/>
      </w:pPr>
      <w:r>
        <w:t>The following tables outline our actions for the next five years. The Plan includes actions aimed at:</w:t>
      </w:r>
    </w:p>
    <w:p w14:paraId="340D5D85" w14:textId="77777777" w:rsidR="00A561AD" w:rsidRDefault="00A561AD" w:rsidP="00AA20BA">
      <w:pPr>
        <w:pStyle w:val="BodyText"/>
      </w:pPr>
    </w:p>
    <w:p w14:paraId="49E82EAE" w14:textId="77777777" w:rsidR="00A561AD" w:rsidRDefault="00A561AD" w:rsidP="00AA20BA">
      <w:pPr>
        <w:pStyle w:val="BodyText"/>
        <w:numPr>
          <w:ilvl w:val="0"/>
          <w:numId w:val="30"/>
        </w:numPr>
      </w:pPr>
      <w:r>
        <w:t>promote Positive Attitudes Towards People with Disabilities.</w:t>
      </w:r>
    </w:p>
    <w:p w14:paraId="6B539449" w14:textId="4362073A" w:rsidR="00A561AD" w:rsidRDefault="00A561AD" w:rsidP="00AA20BA">
      <w:pPr>
        <w:pStyle w:val="BodyText"/>
        <w:numPr>
          <w:ilvl w:val="0"/>
          <w:numId w:val="30"/>
        </w:numPr>
      </w:pPr>
      <w:r>
        <w:t>e</w:t>
      </w:r>
      <w:r w:rsidRPr="0009424B">
        <w:t xml:space="preserve">ncourage Participate </w:t>
      </w:r>
      <w:r>
        <w:t>b</w:t>
      </w:r>
      <w:r w:rsidRPr="0009424B">
        <w:t xml:space="preserve">y Disabled People </w:t>
      </w:r>
      <w:r>
        <w:t>i</w:t>
      </w:r>
      <w:r w:rsidRPr="0009424B">
        <w:t>n Public Life</w:t>
      </w:r>
      <w:r>
        <w:t>.</w:t>
      </w:r>
    </w:p>
    <w:p w14:paraId="64686AD1" w14:textId="77777777" w:rsidR="00A561AD" w:rsidRDefault="00A561AD" w:rsidP="00AA20BA">
      <w:pPr>
        <w:pStyle w:val="BodyText"/>
      </w:pPr>
    </w:p>
    <w:p w14:paraId="14D6D029" w14:textId="77777777" w:rsidR="00A561AD" w:rsidRDefault="00A561AD" w:rsidP="00AA20BA">
      <w:pPr>
        <w:pStyle w:val="BodyText"/>
      </w:pPr>
    </w:p>
    <w:p w14:paraId="0FFC6E85" w14:textId="77777777" w:rsidR="00A561AD" w:rsidRDefault="00A561AD" w:rsidP="00A561AD">
      <w:pPr>
        <w:pStyle w:val="Heading2"/>
      </w:pPr>
      <w:r>
        <w:t>HOW WILL WE MEASURE PROGRESS AND SUCCESS?</w:t>
      </w:r>
    </w:p>
    <w:p w14:paraId="62288B94" w14:textId="785527B1" w:rsidR="00A561AD" w:rsidRDefault="00A561AD" w:rsidP="00AA20BA">
      <w:pPr>
        <w:pStyle w:val="BodyText"/>
      </w:pPr>
      <w:r>
        <w:t>This five year DAP is designed to be flexible and responsive to changing circumstances and needs and will evolve over its lifespan.</w:t>
      </w:r>
    </w:p>
    <w:p w14:paraId="487F8D7F" w14:textId="6D54689C" w:rsidR="00A561AD" w:rsidRDefault="00A561AD" w:rsidP="00AA20BA">
      <w:pPr>
        <w:pStyle w:val="BodyText"/>
      </w:pPr>
      <w:r>
        <w:t>We will report annually on our progress against the DAP via our S75 Annual Progress Report to the Equality Commission for Northern Ireland (ECNI), which is submitted at the end of August each year and available on our website.</w:t>
      </w:r>
    </w:p>
    <w:p w14:paraId="60642E15" w14:textId="77777777" w:rsidR="00A561AD" w:rsidRDefault="00A561AD" w:rsidP="00AA20BA">
      <w:pPr>
        <w:pStyle w:val="BodyText"/>
      </w:pPr>
    </w:p>
    <w:p w14:paraId="7E48B983" w14:textId="77777777" w:rsidR="00A561AD" w:rsidRDefault="00A561AD" w:rsidP="00A561AD">
      <w:pPr>
        <w:rPr>
          <w:b/>
          <w:bCs/>
          <w:sz w:val="28"/>
          <w:szCs w:val="28"/>
        </w:rPr>
      </w:pPr>
      <w:r>
        <w:br w:type="page"/>
      </w:r>
    </w:p>
    <w:p w14:paraId="1B7BD271" w14:textId="77777777" w:rsidR="00A561AD" w:rsidRPr="00B1556D" w:rsidRDefault="00A561AD" w:rsidP="00AA20BA">
      <w:pPr>
        <w:pStyle w:val="BodyText"/>
      </w:pPr>
    </w:p>
    <w:p w14:paraId="4B534FB0" w14:textId="77777777" w:rsidR="00202FAC" w:rsidRPr="00B1556D" w:rsidRDefault="00202FAC" w:rsidP="00AA20BA">
      <w:pPr>
        <w:pStyle w:val="BodyText"/>
      </w:pPr>
    </w:p>
    <w:p w14:paraId="566BAC4D" w14:textId="1F3B27FE" w:rsidR="00EF56DF" w:rsidRPr="00B1556D" w:rsidRDefault="0009424B" w:rsidP="00B1556D">
      <w:pPr>
        <w:pStyle w:val="Heading2"/>
        <w:spacing w:line="240" w:lineRule="auto"/>
        <w:ind w:left="0" w:firstLine="0"/>
      </w:pPr>
      <w:r w:rsidRPr="00B1556D">
        <w:t>SECTION 1:  ACTIONS TO PROM</w:t>
      </w:r>
      <w:r w:rsidR="00A32366" w:rsidRPr="00B1556D">
        <w:t>O</w:t>
      </w:r>
      <w:r w:rsidRPr="00B1556D">
        <w:t>TE POSITIVE ATTITUDES TOWARDS PEOPLE WITH DISABILITIES</w:t>
      </w:r>
    </w:p>
    <w:p w14:paraId="572CD9EA" w14:textId="77777777" w:rsidR="0009424B" w:rsidRPr="00B1556D" w:rsidRDefault="0009424B" w:rsidP="00AA20BA">
      <w:pPr>
        <w:pStyle w:val="BodyText"/>
      </w:pPr>
    </w:p>
    <w:p w14:paraId="03B1AE18" w14:textId="4275E34F" w:rsidR="00EF56DF" w:rsidRPr="00B1556D" w:rsidRDefault="00A803EC" w:rsidP="00AA20BA">
      <w:pPr>
        <w:pStyle w:val="BodyText"/>
      </w:pPr>
      <w:r w:rsidRPr="00B1556D">
        <w:t xml:space="preserve">As a service provider and employer we have a role to play in shaping and modelling positive attitudes towards disabled people. Section 1 of this </w:t>
      </w:r>
      <w:r w:rsidR="0009424B" w:rsidRPr="00B1556D">
        <w:t xml:space="preserve">Disability Action </w:t>
      </w:r>
      <w:r w:rsidRPr="00B1556D">
        <w:t>Plan focuses on promoting positive attitudes through an inclusive approach to the use of images and language, providing better training, guidance and support for our staff and ensuring our Disability Action Plan is easy to access.</w:t>
      </w:r>
    </w:p>
    <w:p w14:paraId="52708EA2" w14:textId="77777777" w:rsidR="00EF56DF" w:rsidRPr="00B1556D" w:rsidRDefault="00EF56DF" w:rsidP="00AA20BA">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49"/>
        <w:gridCol w:w="4110"/>
        <w:gridCol w:w="2834"/>
        <w:gridCol w:w="4939"/>
      </w:tblGrid>
      <w:tr w:rsidR="00EF56DF" w14:paraId="123E250D" w14:textId="77777777" w:rsidTr="004D7CCD">
        <w:trPr>
          <w:trHeight w:val="854"/>
          <w:tblHeader/>
        </w:trPr>
        <w:tc>
          <w:tcPr>
            <w:tcW w:w="883" w:type="pct"/>
            <w:shd w:val="clear" w:color="auto" w:fill="auto"/>
          </w:tcPr>
          <w:p w14:paraId="431CCB5D" w14:textId="5C3AF573" w:rsidR="00EF56DF" w:rsidRDefault="006B2682" w:rsidP="0009424B">
            <w:pPr>
              <w:pStyle w:val="TableParagraph"/>
              <w:spacing w:line="316" w:lineRule="exact"/>
              <w:ind w:left="0"/>
              <w:rPr>
                <w:b/>
                <w:sz w:val="28"/>
              </w:rPr>
            </w:pPr>
            <w:r>
              <w:rPr>
                <w:b/>
                <w:sz w:val="28"/>
              </w:rPr>
              <w:t xml:space="preserve">What </w:t>
            </w:r>
            <w:r w:rsidR="00A87E09">
              <w:rPr>
                <w:b/>
                <w:sz w:val="28"/>
              </w:rPr>
              <w:t xml:space="preserve">we </w:t>
            </w:r>
            <w:r w:rsidR="004D7CCD">
              <w:rPr>
                <w:b/>
                <w:sz w:val="28"/>
              </w:rPr>
              <w:t>aim to achieve</w:t>
            </w:r>
          </w:p>
        </w:tc>
        <w:tc>
          <w:tcPr>
            <w:tcW w:w="1424" w:type="pct"/>
            <w:shd w:val="clear" w:color="auto" w:fill="auto"/>
          </w:tcPr>
          <w:p w14:paraId="42B27644" w14:textId="77777777" w:rsidR="00EF56DF" w:rsidRDefault="006B2682" w:rsidP="002620A3">
            <w:pPr>
              <w:pStyle w:val="TableParagraph"/>
              <w:spacing w:line="256" w:lineRule="auto"/>
              <w:rPr>
                <w:b/>
                <w:i/>
                <w:sz w:val="28"/>
              </w:rPr>
            </w:pPr>
            <w:r>
              <w:rPr>
                <w:b/>
                <w:sz w:val="28"/>
              </w:rPr>
              <w:t>What we will do (</w:t>
            </w:r>
            <w:r>
              <w:rPr>
                <w:b/>
                <w:i/>
                <w:sz w:val="28"/>
              </w:rPr>
              <w:t>Actions)</w:t>
            </w:r>
          </w:p>
        </w:tc>
        <w:tc>
          <w:tcPr>
            <w:tcW w:w="982" w:type="pct"/>
            <w:shd w:val="clear" w:color="auto" w:fill="auto"/>
          </w:tcPr>
          <w:p w14:paraId="536FF37B" w14:textId="77777777" w:rsidR="00EF56DF" w:rsidRDefault="006B2682" w:rsidP="0009424B">
            <w:pPr>
              <w:pStyle w:val="TableParagraph"/>
              <w:spacing w:line="316" w:lineRule="exact"/>
              <w:ind w:left="0"/>
              <w:rPr>
                <w:b/>
                <w:sz w:val="28"/>
              </w:rPr>
            </w:pPr>
            <w:r>
              <w:rPr>
                <w:b/>
                <w:sz w:val="28"/>
              </w:rPr>
              <w:t>By when</w:t>
            </w:r>
          </w:p>
        </w:tc>
        <w:tc>
          <w:tcPr>
            <w:tcW w:w="1711" w:type="pct"/>
            <w:shd w:val="clear" w:color="auto" w:fill="auto"/>
          </w:tcPr>
          <w:p w14:paraId="08DC9B4A" w14:textId="73FA9D3B" w:rsidR="00EF56DF" w:rsidRDefault="006B2682" w:rsidP="002620A3">
            <w:pPr>
              <w:pStyle w:val="TableParagraph"/>
              <w:spacing w:line="316" w:lineRule="exact"/>
              <w:rPr>
                <w:b/>
                <w:sz w:val="28"/>
              </w:rPr>
            </w:pPr>
            <w:r>
              <w:rPr>
                <w:b/>
                <w:sz w:val="28"/>
              </w:rPr>
              <w:t>How</w:t>
            </w:r>
            <w:r w:rsidR="004D7CCD">
              <w:rPr>
                <w:b/>
                <w:sz w:val="28"/>
              </w:rPr>
              <w:t xml:space="preserve"> we</w:t>
            </w:r>
            <w:r>
              <w:rPr>
                <w:b/>
                <w:sz w:val="28"/>
              </w:rPr>
              <w:t xml:space="preserve"> measure success</w:t>
            </w:r>
          </w:p>
        </w:tc>
      </w:tr>
      <w:tr w:rsidR="00EF56DF" w14:paraId="229C976C" w14:textId="77777777" w:rsidTr="004D7CCD">
        <w:trPr>
          <w:trHeight w:val="3221"/>
        </w:trPr>
        <w:tc>
          <w:tcPr>
            <w:tcW w:w="883" w:type="pct"/>
            <w:vMerge w:val="restart"/>
          </w:tcPr>
          <w:p w14:paraId="75201BEA" w14:textId="3F93C4BF" w:rsidR="00EF56DF" w:rsidRDefault="00A87E09" w:rsidP="0009424B">
            <w:pPr>
              <w:pStyle w:val="TableParagraph"/>
              <w:ind w:left="0"/>
              <w:rPr>
                <w:sz w:val="28"/>
              </w:rPr>
            </w:pPr>
            <w:r>
              <w:rPr>
                <w:sz w:val="28"/>
              </w:rPr>
              <w:t>Increase visibility of disabled people – from among our staff and service users.</w:t>
            </w:r>
          </w:p>
        </w:tc>
        <w:tc>
          <w:tcPr>
            <w:tcW w:w="1424" w:type="pct"/>
          </w:tcPr>
          <w:p w14:paraId="6E887A1A" w14:textId="113BE9CE" w:rsidR="00EF56DF" w:rsidRPr="0009424B" w:rsidRDefault="006B2682" w:rsidP="002620A3">
            <w:pPr>
              <w:pStyle w:val="TableParagraph"/>
              <w:numPr>
                <w:ilvl w:val="0"/>
                <w:numId w:val="32"/>
              </w:numPr>
              <w:rPr>
                <w:sz w:val="28"/>
              </w:rPr>
            </w:pPr>
            <w:r>
              <w:rPr>
                <w:sz w:val="28"/>
              </w:rPr>
              <w:t>We will continue to promote disability equality and the social model of disability through an inclusive approach to the use of images, which reinforce a positive towards disabled people and disabled staff</w:t>
            </w:r>
            <w:r w:rsidR="0009424B">
              <w:rPr>
                <w:sz w:val="28"/>
              </w:rPr>
              <w:t xml:space="preserve"> </w:t>
            </w:r>
            <w:r w:rsidRPr="0009424B">
              <w:rPr>
                <w:sz w:val="28"/>
              </w:rPr>
              <w:t>members.</w:t>
            </w:r>
          </w:p>
        </w:tc>
        <w:tc>
          <w:tcPr>
            <w:tcW w:w="982" w:type="pct"/>
          </w:tcPr>
          <w:p w14:paraId="04C12452" w14:textId="31F4B401" w:rsidR="00EF56DF" w:rsidRDefault="006B2682" w:rsidP="0009424B">
            <w:pPr>
              <w:pStyle w:val="TableParagraph"/>
              <w:ind w:left="0"/>
              <w:rPr>
                <w:sz w:val="28"/>
              </w:rPr>
            </w:pPr>
            <w:r>
              <w:rPr>
                <w:sz w:val="28"/>
              </w:rPr>
              <w:t>Throughout the lifetime of the plan</w:t>
            </w:r>
            <w:r w:rsidR="000A4E3E">
              <w:rPr>
                <w:sz w:val="28"/>
              </w:rPr>
              <w:t>.</w:t>
            </w:r>
          </w:p>
        </w:tc>
        <w:tc>
          <w:tcPr>
            <w:tcW w:w="1711" w:type="pct"/>
          </w:tcPr>
          <w:p w14:paraId="009B0E6C" w14:textId="5A099161" w:rsidR="00EF56DF" w:rsidRDefault="006B2682" w:rsidP="002620A3">
            <w:pPr>
              <w:pStyle w:val="TableParagraph"/>
              <w:numPr>
                <w:ilvl w:val="0"/>
                <w:numId w:val="33"/>
              </w:numPr>
              <w:tabs>
                <w:tab w:val="left" w:pos="828"/>
                <w:tab w:val="left" w:pos="829"/>
              </w:tabs>
              <w:rPr>
                <w:sz w:val="28"/>
              </w:rPr>
            </w:pPr>
            <w:r>
              <w:rPr>
                <w:sz w:val="28"/>
              </w:rPr>
              <w:t xml:space="preserve">Increased visibility of disabled people and disabled staff, including those with hidden disability in </w:t>
            </w:r>
            <w:r w:rsidR="000A4E3E">
              <w:rPr>
                <w:sz w:val="28"/>
              </w:rPr>
              <w:t xml:space="preserve">PBNI </w:t>
            </w:r>
            <w:r>
              <w:rPr>
                <w:sz w:val="28"/>
              </w:rPr>
              <w:t>publications, use of social media and online</w:t>
            </w:r>
            <w:r>
              <w:rPr>
                <w:spacing w:val="-3"/>
                <w:sz w:val="28"/>
              </w:rPr>
              <w:t xml:space="preserve"> </w:t>
            </w:r>
            <w:r>
              <w:rPr>
                <w:sz w:val="28"/>
              </w:rPr>
              <w:t>presence.</w:t>
            </w:r>
          </w:p>
          <w:p w14:paraId="5784F44A" w14:textId="3C1B1D91" w:rsidR="00EF56DF" w:rsidRDefault="00EF56DF" w:rsidP="0009424B">
            <w:pPr>
              <w:pStyle w:val="TableParagraph"/>
              <w:tabs>
                <w:tab w:val="left" w:pos="829"/>
              </w:tabs>
              <w:ind w:left="0"/>
              <w:jc w:val="both"/>
              <w:rPr>
                <w:sz w:val="28"/>
              </w:rPr>
            </w:pPr>
          </w:p>
        </w:tc>
      </w:tr>
      <w:tr w:rsidR="00EF56DF" w14:paraId="10B840B5" w14:textId="77777777" w:rsidTr="004D7CCD">
        <w:trPr>
          <w:trHeight w:val="1648"/>
        </w:trPr>
        <w:tc>
          <w:tcPr>
            <w:tcW w:w="883" w:type="pct"/>
            <w:vMerge/>
            <w:tcBorders>
              <w:top w:val="nil"/>
              <w:bottom w:val="single" w:sz="4" w:space="0" w:color="000000"/>
            </w:tcBorders>
          </w:tcPr>
          <w:p w14:paraId="6C69D5AF" w14:textId="77777777" w:rsidR="00EF56DF" w:rsidRPr="00A87E09" w:rsidRDefault="00EF56DF" w:rsidP="0009424B">
            <w:pPr>
              <w:pStyle w:val="ListParagraph"/>
              <w:numPr>
                <w:ilvl w:val="0"/>
                <w:numId w:val="26"/>
              </w:numPr>
              <w:ind w:left="0" w:firstLine="0"/>
              <w:rPr>
                <w:sz w:val="2"/>
                <w:szCs w:val="2"/>
              </w:rPr>
            </w:pPr>
          </w:p>
        </w:tc>
        <w:tc>
          <w:tcPr>
            <w:tcW w:w="1424" w:type="pct"/>
          </w:tcPr>
          <w:p w14:paraId="099584CC" w14:textId="52CB6AC3" w:rsidR="002620A3" w:rsidRDefault="006B2682" w:rsidP="002620A3">
            <w:pPr>
              <w:pStyle w:val="TableParagraph"/>
              <w:numPr>
                <w:ilvl w:val="0"/>
                <w:numId w:val="32"/>
              </w:numPr>
              <w:rPr>
                <w:sz w:val="28"/>
              </w:rPr>
            </w:pPr>
            <w:r>
              <w:rPr>
                <w:sz w:val="28"/>
              </w:rPr>
              <w:t>We will mark and celebrate disability</w:t>
            </w:r>
            <w:r w:rsidR="002620A3">
              <w:rPr>
                <w:sz w:val="28"/>
              </w:rPr>
              <w:t xml:space="preserve"> by promoting and publicising disability related days and events. </w:t>
            </w:r>
          </w:p>
          <w:p w14:paraId="33379768" w14:textId="48144619" w:rsidR="00EF56DF" w:rsidRDefault="00EF56DF" w:rsidP="002620A3">
            <w:pPr>
              <w:pStyle w:val="TableParagraph"/>
              <w:ind w:left="0"/>
              <w:rPr>
                <w:sz w:val="28"/>
              </w:rPr>
            </w:pPr>
          </w:p>
        </w:tc>
        <w:tc>
          <w:tcPr>
            <w:tcW w:w="982" w:type="pct"/>
          </w:tcPr>
          <w:p w14:paraId="76B83BEE" w14:textId="660557B5" w:rsidR="00EF56DF" w:rsidRDefault="006B2682" w:rsidP="0009424B">
            <w:pPr>
              <w:pStyle w:val="TableParagraph"/>
              <w:ind w:left="0"/>
              <w:rPr>
                <w:sz w:val="28"/>
              </w:rPr>
            </w:pPr>
            <w:r>
              <w:rPr>
                <w:sz w:val="28"/>
              </w:rPr>
              <w:t>Throughout the lifetime of the plan</w:t>
            </w:r>
            <w:r w:rsidR="000A4E3E">
              <w:rPr>
                <w:sz w:val="28"/>
              </w:rPr>
              <w:t>.</w:t>
            </w:r>
          </w:p>
        </w:tc>
        <w:tc>
          <w:tcPr>
            <w:tcW w:w="1711" w:type="pct"/>
          </w:tcPr>
          <w:p w14:paraId="4F70F6F0" w14:textId="77777777" w:rsidR="0009424B" w:rsidRDefault="000A4E3E" w:rsidP="002620A3">
            <w:pPr>
              <w:pStyle w:val="TableParagraph"/>
              <w:numPr>
                <w:ilvl w:val="0"/>
                <w:numId w:val="33"/>
              </w:numPr>
              <w:tabs>
                <w:tab w:val="left" w:pos="828"/>
                <w:tab w:val="left" w:pos="829"/>
              </w:tabs>
              <w:spacing w:line="237" w:lineRule="auto"/>
              <w:rPr>
                <w:sz w:val="28"/>
              </w:rPr>
            </w:pPr>
            <w:r>
              <w:rPr>
                <w:sz w:val="28"/>
              </w:rPr>
              <w:t>Produce calendar of events organised and publicised</w:t>
            </w:r>
            <w:r>
              <w:rPr>
                <w:spacing w:val="-3"/>
                <w:sz w:val="28"/>
              </w:rPr>
              <w:t xml:space="preserve"> </w:t>
            </w:r>
            <w:r>
              <w:rPr>
                <w:sz w:val="28"/>
              </w:rPr>
              <w:t>annually.</w:t>
            </w:r>
          </w:p>
          <w:p w14:paraId="7556744A" w14:textId="42F86CC1" w:rsidR="00EF56DF" w:rsidRPr="0009424B" w:rsidRDefault="006B2682" w:rsidP="002620A3">
            <w:pPr>
              <w:pStyle w:val="TableParagraph"/>
              <w:numPr>
                <w:ilvl w:val="0"/>
                <w:numId w:val="33"/>
              </w:numPr>
              <w:tabs>
                <w:tab w:val="left" w:pos="828"/>
                <w:tab w:val="left" w:pos="829"/>
              </w:tabs>
              <w:spacing w:line="237" w:lineRule="auto"/>
              <w:rPr>
                <w:sz w:val="28"/>
              </w:rPr>
            </w:pPr>
            <w:r w:rsidRPr="0009424B">
              <w:rPr>
                <w:sz w:val="28"/>
              </w:rPr>
              <w:t>Increased staff awareness of disability equality.</w:t>
            </w:r>
          </w:p>
        </w:tc>
      </w:tr>
      <w:tr w:rsidR="00A87E09" w14:paraId="7401CEF0" w14:textId="77777777" w:rsidTr="004D7CCD">
        <w:trPr>
          <w:trHeight w:val="1648"/>
        </w:trPr>
        <w:tc>
          <w:tcPr>
            <w:tcW w:w="883" w:type="pct"/>
            <w:tcBorders>
              <w:top w:val="single" w:sz="4" w:space="0" w:color="000000"/>
              <w:bottom w:val="single" w:sz="4" w:space="0" w:color="auto"/>
            </w:tcBorders>
          </w:tcPr>
          <w:p w14:paraId="183CFA46" w14:textId="2336C8B2" w:rsidR="00A87E09" w:rsidRDefault="002620A3" w:rsidP="0009424B">
            <w:pPr>
              <w:rPr>
                <w:sz w:val="28"/>
              </w:rPr>
            </w:pPr>
            <w:r>
              <w:rPr>
                <w:sz w:val="28"/>
              </w:rPr>
              <w:lastRenderedPageBreak/>
              <w:t>Make our</w:t>
            </w:r>
            <w:r w:rsidR="00A87E09" w:rsidRPr="00A87E09">
              <w:rPr>
                <w:sz w:val="28"/>
              </w:rPr>
              <w:t xml:space="preserve"> Disability Action Plan is accessible and easy to understand.</w:t>
            </w:r>
          </w:p>
          <w:p w14:paraId="37DE30CB" w14:textId="576C0F52" w:rsidR="002620A3" w:rsidRPr="00A87E09" w:rsidRDefault="002620A3" w:rsidP="0009424B">
            <w:pPr>
              <w:rPr>
                <w:sz w:val="2"/>
                <w:szCs w:val="2"/>
              </w:rPr>
            </w:pPr>
          </w:p>
        </w:tc>
        <w:tc>
          <w:tcPr>
            <w:tcW w:w="1424" w:type="pct"/>
          </w:tcPr>
          <w:p w14:paraId="4B20E107" w14:textId="49F256F8" w:rsidR="00A87E09" w:rsidRDefault="00A87E09" w:rsidP="002620A3">
            <w:pPr>
              <w:pStyle w:val="TableParagraph"/>
              <w:numPr>
                <w:ilvl w:val="0"/>
                <w:numId w:val="32"/>
              </w:numPr>
              <w:rPr>
                <w:sz w:val="28"/>
              </w:rPr>
            </w:pPr>
            <w:r>
              <w:rPr>
                <w:sz w:val="28"/>
              </w:rPr>
              <w:t xml:space="preserve">We will </w:t>
            </w:r>
            <w:r w:rsidR="0034592D">
              <w:rPr>
                <w:sz w:val="28"/>
              </w:rPr>
              <w:t>consult widely to</w:t>
            </w:r>
            <w:r>
              <w:rPr>
                <w:sz w:val="28"/>
              </w:rPr>
              <w:t xml:space="preserve"> enhance the profile and accessibility of the Disability Action Plan to ensure that the legislation and disabled people’s </w:t>
            </w:r>
            <w:r w:rsidR="002620A3">
              <w:rPr>
                <w:sz w:val="28"/>
              </w:rPr>
              <w:t xml:space="preserve">issues </w:t>
            </w:r>
            <w:r>
              <w:rPr>
                <w:sz w:val="28"/>
              </w:rPr>
              <w:t>are easier to understand.</w:t>
            </w:r>
          </w:p>
          <w:p w14:paraId="62029AC2" w14:textId="1E929832" w:rsidR="002620A3" w:rsidRDefault="002620A3" w:rsidP="002620A3">
            <w:pPr>
              <w:pStyle w:val="TableParagraph"/>
              <w:ind w:left="360"/>
              <w:rPr>
                <w:sz w:val="28"/>
              </w:rPr>
            </w:pPr>
          </w:p>
        </w:tc>
        <w:tc>
          <w:tcPr>
            <w:tcW w:w="982" w:type="pct"/>
          </w:tcPr>
          <w:p w14:paraId="18F7FB77" w14:textId="19C246E5" w:rsidR="00A87E09" w:rsidRDefault="00A87E09" w:rsidP="0009424B">
            <w:pPr>
              <w:pStyle w:val="TableParagraph"/>
              <w:ind w:left="0"/>
              <w:rPr>
                <w:sz w:val="28"/>
              </w:rPr>
            </w:pPr>
            <w:r>
              <w:rPr>
                <w:sz w:val="28"/>
              </w:rPr>
              <w:t>March 2025</w:t>
            </w:r>
          </w:p>
        </w:tc>
        <w:tc>
          <w:tcPr>
            <w:tcW w:w="1711" w:type="pct"/>
          </w:tcPr>
          <w:p w14:paraId="4D267238" w14:textId="77777777" w:rsidR="00A87E09" w:rsidRDefault="00A87E09" w:rsidP="002620A3">
            <w:pPr>
              <w:pStyle w:val="TableParagraph"/>
              <w:numPr>
                <w:ilvl w:val="0"/>
                <w:numId w:val="33"/>
              </w:numPr>
              <w:tabs>
                <w:tab w:val="left" w:pos="828"/>
                <w:tab w:val="left" w:pos="829"/>
              </w:tabs>
              <w:rPr>
                <w:sz w:val="28"/>
              </w:rPr>
            </w:pPr>
            <w:r>
              <w:rPr>
                <w:sz w:val="28"/>
              </w:rPr>
              <w:t>Increased awareness of the accessible Disability Action Plan internally and externally.</w:t>
            </w:r>
          </w:p>
          <w:p w14:paraId="56F89C91" w14:textId="2263AE92" w:rsidR="00A87E09" w:rsidRDefault="00A87E09" w:rsidP="002620A3">
            <w:pPr>
              <w:pStyle w:val="TableParagraph"/>
              <w:numPr>
                <w:ilvl w:val="0"/>
                <w:numId w:val="33"/>
              </w:numPr>
              <w:tabs>
                <w:tab w:val="left" w:pos="828"/>
                <w:tab w:val="left" w:pos="829"/>
              </w:tabs>
              <w:rPr>
                <w:sz w:val="28"/>
              </w:rPr>
            </w:pPr>
            <w:r>
              <w:rPr>
                <w:sz w:val="28"/>
              </w:rPr>
              <w:t>Disability Action Plan available on PBNI website including Easy Read and Signed</w:t>
            </w:r>
            <w:r>
              <w:rPr>
                <w:spacing w:val="-4"/>
                <w:sz w:val="28"/>
              </w:rPr>
              <w:t xml:space="preserve"> </w:t>
            </w:r>
            <w:r>
              <w:rPr>
                <w:sz w:val="28"/>
              </w:rPr>
              <w:t>versions</w:t>
            </w:r>
          </w:p>
          <w:p w14:paraId="1A9B58CB" w14:textId="77777777" w:rsidR="00A87E09" w:rsidRDefault="00A87E09" w:rsidP="002620A3">
            <w:pPr>
              <w:pStyle w:val="TableParagraph"/>
              <w:numPr>
                <w:ilvl w:val="0"/>
                <w:numId w:val="33"/>
              </w:numPr>
              <w:tabs>
                <w:tab w:val="left" w:pos="828"/>
                <w:tab w:val="left" w:pos="829"/>
              </w:tabs>
              <w:spacing w:line="237" w:lineRule="auto"/>
              <w:rPr>
                <w:sz w:val="28"/>
              </w:rPr>
            </w:pPr>
            <w:r>
              <w:rPr>
                <w:sz w:val="28"/>
              </w:rPr>
              <w:t>Proactively disseminate the Disability Action Plan to key</w:t>
            </w:r>
            <w:r>
              <w:rPr>
                <w:spacing w:val="-10"/>
                <w:sz w:val="28"/>
              </w:rPr>
              <w:t xml:space="preserve"> </w:t>
            </w:r>
            <w:r>
              <w:rPr>
                <w:sz w:val="28"/>
              </w:rPr>
              <w:t>stakeholders.</w:t>
            </w:r>
          </w:p>
          <w:p w14:paraId="7C76C8C9" w14:textId="652CD78D" w:rsidR="00A87E09" w:rsidRDefault="00A87E09" w:rsidP="0009424B">
            <w:pPr>
              <w:pStyle w:val="TableParagraph"/>
              <w:tabs>
                <w:tab w:val="left" w:pos="828"/>
                <w:tab w:val="left" w:pos="829"/>
              </w:tabs>
              <w:spacing w:line="237" w:lineRule="auto"/>
              <w:ind w:left="0"/>
              <w:rPr>
                <w:sz w:val="28"/>
              </w:rPr>
            </w:pPr>
          </w:p>
        </w:tc>
      </w:tr>
      <w:tr w:rsidR="00A87E09" w14:paraId="6F32661F" w14:textId="77777777" w:rsidTr="004D7CCD">
        <w:trPr>
          <w:trHeight w:val="1648"/>
        </w:trPr>
        <w:tc>
          <w:tcPr>
            <w:tcW w:w="883" w:type="pct"/>
            <w:tcBorders>
              <w:top w:val="single" w:sz="4" w:space="0" w:color="auto"/>
              <w:bottom w:val="single" w:sz="4" w:space="0" w:color="auto"/>
            </w:tcBorders>
          </w:tcPr>
          <w:p w14:paraId="3152A9D4" w14:textId="069E9681" w:rsidR="00A87E09" w:rsidRPr="00A87E09" w:rsidRDefault="00A87E09" w:rsidP="0009424B">
            <w:pPr>
              <w:rPr>
                <w:sz w:val="2"/>
                <w:szCs w:val="2"/>
              </w:rPr>
            </w:pPr>
            <w:r w:rsidRPr="00A87E09">
              <w:rPr>
                <w:sz w:val="28"/>
              </w:rPr>
              <w:t xml:space="preserve">All </w:t>
            </w:r>
            <w:r>
              <w:rPr>
                <w:sz w:val="28"/>
              </w:rPr>
              <w:t xml:space="preserve">PBNI </w:t>
            </w:r>
            <w:r w:rsidRPr="00A87E09">
              <w:rPr>
                <w:sz w:val="28"/>
              </w:rPr>
              <w:t>staff should be trained on disability equality and disability duties.</w:t>
            </w:r>
          </w:p>
        </w:tc>
        <w:tc>
          <w:tcPr>
            <w:tcW w:w="1424" w:type="pct"/>
          </w:tcPr>
          <w:p w14:paraId="4B49E5F5" w14:textId="48DDA991" w:rsidR="00A87E09" w:rsidRPr="00A87E09" w:rsidRDefault="00A87E09" w:rsidP="002620A3">
            <w:pPr>
              <w:pStyle w:val="TableParagraph"/>
              <w:numPr>
                <w:ilvl w:val="0"/>
                <w:numId w:val="32"/>
              </w:numPr>
              <w:rPr>
                <w:sz w:val="28"/>
              </w:rPr>
            </w:pPr>
            <w:r>
              <w:rPr>
                <w:sz w:val="28"/>
              </w:rPr>
              <w:t>We will review our staff training programmes and ensure that training is informative.  During the lifetime of this policy we will work to achieve training that reflects lived experience and includes information on disability equality and the disability duties.</w:t>
            </w:r>
          </w:p>
        </w:tc>
        <w:tc>
          <w:tcPr>
            <w:tcW w:w="982" w:type="pct"/>
          </w:tcPr>
          <w:p w14:paraId="073E5F81" w14:textId="431919D2" w:rsidR="00A87E09" w:rsidRDefault="00A87E09" w:rsidP="0009424B">
            <w:pPr>
              <w:pStyle w:val="TableParagraph"/>
              <w:ind w:left="0"/>
              <w:rPr>
                <w:sz w:val="28"/>
              </w:rPr>
            </w:pPr>
            <w:r>
              <w:rPr>
                <w:sz w:val="28"/>
              </w:rPr>
              <w:t>March 2026 and review</w:t>
            </w:r>
          </w:p>
          <w:p w14:paraId="6D07CDD4" w14:textId="0D9C6BD2" w:rsidR="00A87E09" w:rsidRDefault="00A87E09" w:rsidP="0009424B">
            <w:pPr>
              <w:pStyle w:val="TableParagraph"/>
              <w:ind w:left="0"/>
              <w:rPr>
                <w:sz w:val="28"/>
              </w:rPr>
            </w:pPr>
            <w:r>
              <w:rPr>
                <w:sz w:val="28"/>
              </w:rPr>
              <w:t>annually</w:t>
            </w:r>
          </w:p>
        </w:tc>
        <w:tc>
          <w:tcPr>
            <w:tcW w:w="1711" w:type="pct"/>
          </w:tcPr>
          <w:p w14:paraId="55D165B7" w14:textId="77777777" w:rsidR="00A87E09" w:rsidRDefault="00A87E09" w:rsidP="002620A3">
            <w:pPr>
              <w:pStyle w:val="TableParagraph"/>
              <w:numPr>
                <w:ilvl w:val="0"/>
                <w:numId w:val="33"/>
              </w:numPr>
              <w:tabs>
                <w:tab w:val="left" w:pos="828"/>
                <w:tab w:val="left" w:pos="829"/>
              </w:tabs>
              <w:spacing w:line="337" w:lineRule="exact"/>
              <w:rPr>
                <w:sz w:val="28"/>
              </w:rPr>
            </w:pPr>
            <w:r>
              <w:rPr>
                <w:sz w:val="28"/>
              </w:rPr>
              <w:t>Evaluation of training</w:t>
            </w:r>
            <w:r>
              <w:rPr>
                <w:spacing w:val="-4"/>
                <w:sz w:val="28"/>
              </w:rPr>
              <w:t xml:space="preserve"> </w:t>
            </w:r>
            <w:r>
              <w:rPr>
                <w:sz w:val="28"/>
              </w:rPr>
              <w:t>completed.</w:t>
            </w:r>
          </w:p>
          <w:p w14:paraId="5D37F3DF" w14:textId="3B8618BF" w:rsidR="00A87E09" w:rsidRDefault="00A87E09" w:rsidP="002620A3">
            <w:pPr>
              <w:pStyle w:val="TableParagraph"/>
              <w:numPr>
                <w:ilvl w:val="0"/>
                <w:numId w:val="33"/>
              </w:numPr>
              <w:tabs>
                <w:tab w:val="left" w:pos="828"/>
                <w:tab w:val="left" w:pos="829"/>
              </w:tabs>
              <w:spacing w:before="1" w:line="237" w:lineRule="auto"/>
              <w:rPr>
                <w:sz w:val="28"/>
              </w:rPr>
            </w:pPr>
            <w:r>
              <w:rPr>
                <w:sz w:val="28"/>
              </w:rPr>
              <w:t>Feedback on training gathered from staff to inform</w:t>
            </w:r>
            <w:r w:rsidR="0009424B">
              <w:rPr>
                <w:sz w:val="28"/>
              </w:rPr>
              <w:t xml:space="preserve"> </w:t>
            </w:r>
            <w:r>
              <w:rPr>
                <w:sz w:val="28"/>
              </w:rPr>
              <w:t>the</w:t>
            </w:r>
            <w:r>
              <w:rPr>
                <w:spacing w:val="-5"/>
                <w:sz w:val="28"/>
              </w:rPr>
              <w:t xml:space="preserve"> </w:t>
            </w:r>
            <w:r>
              <w:rPr>
                <w:sz w:val="28"/>
              </w:rPr>
              <w:t>evaluation.</w:t>
            </w:r>
          </w:p>
          <w:p w14:paraId="46939C69" w14:textId="7FF59756" w:rsidR="00A87E09" w:rsidRDefault="0009424B" w:rsidP="002620A3">
            <w:pPr>
              <w:pStyle w:val="TableParagraph"/>
              <w:numPr>
                <w:ilvl w:val="0"/>
                <w:numId w:val="33"/>
              </w:numPr>
              <w:tabs>
                <w:tab w:val="left" w:pos="828"/>
                <w:tab w:val="left" w:pos="829"/>
              </w:tabs>
              <w:spacing w:before="2" w:line="342" w:lineRule="exact"/>
              <w:rPr>
                <w:sz w:val="28"/>
              </w:rPr>
            </w:pPr>
            <w:r>
              <w:rPr>
                <w:sz w:val="28"/>
              </w:rPr>
              <w:t>I</w:t>
            </w:r>
            <w:r w:rsidR="00A87E09">
              <w:rPr>
                <w:sz w:val="28"/>
              </w:rPr>
              <w:t>ncreased awareness of disability</w:t>
            </w:r>
            <w:r w:rsidR="00A87E09">
              <w:rPr>
                <w:spacing w:val="-3"/>
                <w:sz w:val="28"/>
              </w:rPr>
              <w:t xml:space="preserve"> </w:t>
            </w:r>
            <w:r w:rsidR="00A87E09">
              <w:rPr>
                <w:sz w:val="28"/>
              </w:rPr>
              <w:t>duties.</w:t>
            </w:r>
          </w:p>
          <w:p w14:paraId="27E43F4A" w14:textId="77777777" w:rsidR="00A87E09" w:rsidRDefault="00A87E09" w:rsidP="002620A3">
            <w:pPr>
              <w:pStyle w:val="TableParagraph"/>
              <w:numPr>
                <w:ilvl w:val="0"/>
                <w:numId w:val="33"/>
              </w:numPr>
              <w:tabs>
                <w:tab w:val="left" w:pos="828"/>
                <w:tab w:val="left" w:pos="829"/>
              </w:tabs>
              <w:rPr>
                <w:sz w:val="28"/>
              </w:rPr>
            </w:pPr>
            <w:r>
              <w:rPr>
                <w:sz w:val="28"/>
              </w:rPr>
              <w:t>Co-production of training resources on disability equality and disability</w:t>
            </w:r>
            <w:r>
              <w:rPr>
                <w:spacing w:val="-11"/>
                <w:sz w:val="28"/>
              </w:rPr>
              <w:t xml:space="preserve"> </w:t>
            </w:r>
            <w:r>
              <w:rPr>
                <w:sz w:val="28"/>
              </w:rPr>
              <w:t>duties.</w:t>
            </w:r>
          </w:p>
          <w:p w14:paraId="5F703872" w14:textId="302FD41B" w:rsidR="00A87E09" w:rsidRDefault="00A87E09" w:rsidP="0009424B">
            <w:pPr>
              <w:pStyle w:val="TableParagraph"/>
              <w:tabs>
                <w:tab w:val="left" w:pos="828"/>
                <w:tab w:val="left" w:pos="829"/>
              </w:tabs>
              <w:spacing w:line="237" w:lineRule="auto"/>
              <w:ind w:left="0"/>
              <w:rPr>
                <w:sz w:val="28"/>
              </w:rPr>
            </w:pPr>
          </w:p>
        </w:tc>
      </w:tr>
    </w:tbl>
    <w:p w14:paraId="20AF413E" w14:textId="77777777" w:rsidR="00B1556D" w:rsidRDefault="00B1556D" w:rsidP="0009424B">
      <w:pPr>
        <w:pStyle w:val="Heading2"/>
      </w:pPr>
    </w:p>
    <w:p w14:paraId="4160A028" w14:textId="77777777" w:rsidR="00B1556D" w:rsidRPr="00B1556D" w:rsidRDefault="00B1556D" w:rsidP="0009424B">
      <w:pPr>
        <w:pStyle w:val="Heading2"/>
      </w:pPr>
    </w:p>
    <w:p w14:paraId="0EBEBAE6" w14:textId="77777777" w:rsidR="0034592D" w:rsidRDefault="0034592D">
      <w:pPr>
        <w:rPr>
          <w:b/>
          <w:bCs/>
          <w:sz w:val="28"/>
          <w:szCs w:val="28"/>
        </w:rPr>
      </w:pPr>
      <w:r>
        <w:br w:type="page"/>
      </w:r>
    </w:p>
    <w:p w14:paraId="459D2E65" w14:textId="70FF5723" w:rsidR="00EF56DF" w:rsidRPr="00B1556D" w:rsidRDefault="0009424B" w:rsidP="0009424B">
      <w:pPr>
        <w:pStyle w:val="Heading2"/>
      </w:pPr>
      <w:r w:rsidRPr="00B1556D">
        <w:lastRenderedPageBreak/>
        <w:t>SECTION 2:  ACTIONS TO ENCOURAGE PARTICIPATE BY DISABLED PEOPLE IN PUBLIC LIFE</w:t>
      </w:r>
    </w:p>
    <w:p w14:paraId="3A09B874" w14:textId="77777777" w:rsidR="00EF56DF" w:rsidRPr="00B1556D" w:rsidRDefault="00EF56DF" w:rsidP="00AA20BA">
      <w:pPr>
        <w:pStyle w:val="BodyText"/>
      </w:pPr>
    </w:p>
    <w:p w14:paraId="3BC7C41E" w14:textId="49B16081" w:rsidR="00EF56DF" w:rsidRPr="00B1556D" w:rsidRDefault="006B2682" w:rsidP="00AA20BA">
      <w:pPr>
        <w:pStyle w:val="BodyText"/>
      </w:pPr>
      <w:r w:rsidRPr="00B1556D">
        <w:t>Actions in this section focus on increasing disabled people’s participation in decisions about policies and service development.</w:t>
      </w:r>
    </w:p>
    <w:p w14:paraId="79BB8B63" w14:textId="77777777" w:rsidR="00EF56DF" w:rsidRPr="00B1556D" w:rsidRDefault="00EF56DF" w:rsidP="00AA20BA">
      <w:pPr>
        <w:pStyle w:val="BodyText"/>
      </w:pPr>
    </w:p>
    <w:p w14:paraId="0438D3ED" w14:textId="2E3EF6D2" w:rsidR="00EF56DF" w:rsidRPr="00B1556D" w:rsidRDefault="006B2682" w:rsidP="00AA20BA">
      <w:pPr>
        <w:pStyle w:val="BodyText"/>
      </w:pPr>
      <w:r w:rsidRPr="00B1556D">
        <w:t xml:space="preserve">It is important to note that </w:t>
      </w:r>
      <w:r w:rsidR="00C235D7" w:rsidRPr="00B1556D">
        <w:t xml:space="preserve">PBNI </w:t>
      </w:r>
      <w:r w:rsidRPr="00B1556D">
        <w:t xml:space="preserve">do not have direct control over public life positions however we do have disabled people </w:t>
      </w:r>
      <w:r w:rsidR="0034592D">
        <w:t>in our Service U</w:t>
      </w:r>
      <w:r w:rsidRPr="00B1556D">
        <w:t xml:space="preserve">ser groups </w:t>
      </w:r>
      <w:r w:rsidR="00C235D7" w:rsidRPr="00B1556D">
        <w:t xml:space="preserve">and </w:t>
      </w:r>
      <w:r w:rsidR="0034592D">
        <w:t xml:space="preserve">among </w:t>
      </w:r>
      <w:r w:rsidR="00C235D7" w:rsidRPr="00B1556D">
        <w:t xml:space="preserve">workforce in general, </w:t>
      </w:r>
      <w:r w:rsidRPr="00B1556D">
        <w:t>so we have also included actions to ensure these opportunities are accessible and promoted.</w:t>
      </w:r>
    </w:p>
    <w:p w14:paraId="3AC3293F" w14:textId="77777777" w:rsidR="00EF56DF" w:rsidRPr="00B1556D" w:rsidRDefault="00EF56DF" w:rsidP="00AA20BA">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90"/>
        <w:gridCol w:w="3969"/>
        <w:gridCol w:w="2834"/>
        <w:gridCol w:w="4939"/>
      </w:tblGrid>
      <w:tr w:rsidR="00EF56DF" w14:paraId="6086BE07" w14:textId="77777777" w:rsidTr="004D7CCD">
        <w:trPr>
          <w:trHeight w:val="854"/>
          <w:tblHeader/>
        </w:trPr>
        <w:tc>
          <w:tcPr>
            <w:tcW w:w="932" w:type="pct"/>
            <w:shd w:val="clear" w:color="auto" w:fill="auto"/>
          </w:tcPr>
          <w:p w14:paraId="6C1229F4" w14:textId="256B0431" w:rsidR="00EF56DF" w:rsidRDefault="006B2682" w:rsidP="0009424B">
            <w:pPr>
              <w:pStyle w:val="TableParagraph"/>
              <w:spacing w:line="316" w:lineRule="exact"/>
              <w:ind w:left="0"/>
              <w:rPr>
                <w:b/>
                <w:sz w:val="28"/>
              </w:rPr>
            </w:pPr>
            <w:r>
              <w:rPr>
                <w:b/>
                <w:sz w:val="28"/>
              </w:rPr>
              <w:t>What</w:t>
            </w:r>
            <w:r w:rsidR="00C235D7">
              <w:rPr>
                <w:b/>
                <w:sz w:val="28"/>
              </w:rPr>
              <w:t xml:space="preserve"> we aim to </w:t>
            </w:r>
            <w:r w:rsidR="004D7CCD">
              <w:rPr>
                <w:b/>
                <w:sz w:val="28"/>
              </w:rPr>
              <w:t>achieve</w:t>
            </w:r>
          </w:p>
        </w:tc>
        <w:tc>
          <w:tcPr>
            <w:tcW w:w="1375" w:type="pct"/>
            <w:shd w:val="clear" w:color="auto" w:fill="auto"/>
          </w:tcPr>
          <w:p w14:paraId="0FE06E34" w14:textId="77777777" w:rsidR="00EF56DF" w:rsidRDefault="006B2682" w:rsidP="0009424B">
            <w:pPr>
              <w:pStyle w:val="TableParagraph"/>
              <w:spacing w:line="256" w:lineRule="auto"/>
              <w:ind w:left="0"/>
              <w:rPr>
                <w:b/>
                <w:i/>
                <w:sz w:val="28"/>
              </w:rPr>
            </w:pPr>
            <w:r>
              <w:rPr>
                <w:b/>
                <w:sz w:val="28"/>
              </w:rPr>
              <w:t>What we will do (</w:t>
            </w:r>
            <w:r>
              <w:rPr>
                <w:b/>
                <w:i/>
                <w:sz w:val="28"/>
              </w:rPr>
              <w:t>Actions)</w:t>
            </w:r>
          </w:p>
        </w:tc>
        <w:tc>
          <w:tcPr>
            <w:tcW w:w="982" w:type="pct"/>
            <w:shd w:val="clear" w:color="auto" w:fill="auto"/>
          </w:tcPr>
          <w:p w14:paraId="2FF07E68" w14:textId="77777777" w:rsidR="00EF56DF" w:rsidRDefault="006B2682" w:rsidP="0009424B">
            <w:pPr>
              <w:pStyle w:val="TableParagraph"/>
              <w:spacing w:line="316" w:lineRule="exact"/>
              <w:ind w:left="0"/>
              <w:rPr>
                <w:b/>
                <w:sz w:val="28"/>
              </w:rPr>
            </w:pPr>
            <w:r>
              <w:rPr>
                <w:b/>
                <w:sz w:val="28"/>
              </w:rPr>
              <w:t>By when</w:t>
            </w:r>
          </w:p>
        </w:tc>
        <w:tc>
          <w:tcPr>
            <w:tcW w:w="1711" w:type="pct"/>
            <w:shd w:val="clear" w:color="auto" w:fill="auto"/>
          </w:tcPr>
          <w:p w14:paraId="382E3A7E" w14:textId="158C9E86" w:rsidR="00EF56DF" w:rsidRDefault="006B2682" w:rsidP="0009424B">
            <w:pPr>
              <w:pStyle w:val="TableParagraph"/>
              <w:spacing w:line="316" w:lineRule="exact"/>
              <w:ind w:left="0"/>
              <w:rPr>
                <w:b/>
                <w:sz w:val="28"/>
              </w:rPr>
            </w:pPr>
            <w:r>
              <w:rPr>
                <w:b/>
                <w:sz w:val="28"/>
              </w:rPr>
              <w:t>How we measure success</w:t>
            </w:r>
          </w:p>
        </w:tc>
      </w:tr>
      <w:tr w:rsidR="00EF56DF" w14:paraId="68975AAB" w14:textId="77777777" w:rsidTr="004D7CCD">
        <w:trPr>
          <w:trHeight w:val="2727"/>
        </w:trPr>
        <w:tc>
          <w:tcPr>
            <w:tcW w:w="932" w:type="pct"/>
            <w:vMerge w:val="restart"/>
          </w:tcPr>
          <w:p w14:paraId="2C34EC9C" w14:textId="7E01F73C" w:rsidR="00EF56DF" w:rsidRDefault="0034592D" w:rsidP="0009424B">
            <w:pPr>
              <w:pStyle w:val="TableParagraph"/>
              <w:ind w:left="0"/>
              <w:rPr>
                <w:sz w:val="28"/>
              </w:rPr>
            </w:pPr>
            <w:r>
              <w:rPr>
                <w:sz w:val="28"/>
              </w:rPr>
              <w:t xml:space="preserve">Enable people with a disability to </w:t>
            </w:r>
            <w:r w:rsidR="006B2682">
              <w:rPr>
                <w:sz w:val="28"/>
              </w:rPr>
              <w:t>get involved, be heard and inform decisions</w:t>
            </w:r>
            <w:r w:rsidR="00C235D7">
              <w:rPr>
                <w:sz w:val="28"/>
              </w:rPr>
              <w:t xml:space="preserve"> in PBNI</w:t>
            </w:r>
            <w:r w:rsidR="006B2682">
              <w:rPr>
                <w:sz w:val="28"/>
              </w:rPr>
              <w:t>.</w:t>
            </w:r>
          </w:p>
        </w:tc>
        <w:tc>
          <w:tcPr>
            <w:tcW w:w="1375" w:type="pct"/>
          </w:tcPr>
          <w:p w14:paraId="0565DCE4" w14:textId="72575A7E" w:rsidR="00EF56DF" w:rsidRDefault="006B2682" w:rsidP="0034592D">
            <w:pPr>
              <w:pStyle w:val="TableParagraph"/>
              <w:numPr>
                <w:ilvl w:val="0"/>
                <w:numId w:val="26"/>
              </w:numPr>
              <w:rPr>
                <w:sz w:val="28"/>
              </w:rPr>
            </w:pPr>
            <w:r>
              <w:rPr>
                <w:sz w:val="28"/>
              </w:rPr>
              <w:t>We will share opportunities for involvement to ensure the voice of disabled people is heard in developments and changes to</w:t>
            </w:r>
            <w:r w:rsidR="0034592D">
              <w:rPr>
                <w:sz w:val="28"/>
              </w:rPr>
              <w:t xml:space="preserve"> our</w:t>
            </w:r>
            <w:r>
              <w:rPr>
                <w:sz w:val="28"/>
              </w:rPr>
              <w:t xml:space="preserve"> services at an early</w:t>
            </w:r>
            <w:r>
              <w:rPr>
                <w:spacing w:val="-4"/>
                <w:sz w:val="28"/>
              </w:rPr>
              <w:t xml:space="preserve"> </w:t>
            </w:r>
            <w:r>
              <w:rPr>
                <w:sz w:val="28"/>
              </w:rPr>
              <w:t>stage.</w:t>
            </w:r>
          </w:p>
        </w:tc>
        <w:tc>
          <w:tcPr>
            <w:tcW w:w="982" w:type="pct"/>
          </w:tcPr>
          <w:p w14:paraId="2FD7BD7E" w14:textId="67010A0F" w:rsidR="00EF56DF" w:rsidRDefault="00C235D7" w:rsidP="0009424B">
            <w:pPr>
              <w:pStyle w:val="TableParagraph"/>
              <w:ind w:left="0"/>
              <w:rPr>
                <w:sz w:val="28"/>
              </w:rPr>
            </w:pPr>
            <w:r>
              <w:rPr>
                <w:sz w:val="28"/>
              </w:rPr>
              <w:t>Throughout the lifetime of the plan</w:t>
            </w:r>
          </w:p>
        </w:tc>
        <w:tc>
          <w:tcPr>
            <w:tcW w:w="1711" w:type="pct"/>
          </w:tcPr>
          <w:p w14:paraId="028D5A20" w14:textId="243AF242" w:rsidR="00EF56DF" w:rsidRDefault="006B2682" w:rsidP="00EE46DC">
            <w:pPr>
              <w:pStyle w:val="TableParagraph"/>
              <w:numPr>
                <w:ilvl w:val="0"/>
                <w:numId w:val="34"/>
              </w:numPr>
              <w:tabs>
                <w:tab w:val="left" w:pos="828"/>
                <w:tab w:val="left" w:pos="829"/>
              </w:tabs>
              <w:rPr>
                <w:sz w:val="28"/>
              </w:rPr>
            </w:pPr>
            <w:r>
              <w:rPr>
                <w:sz w:val="28"/>
              </w:rPr>
              <w:t xml:space="preserve">Development of a specific </w:t>
            </w:r>
            <w:r w:rsidR="00C235D7">
              <w:rPr>
                <w:sz w:val="28"/>
              </w:rPr>
              <w:t xml:space="preserve">consultee </w:t>
            </w:r>
            <w:r>
              <w:rPr>
                <w:sz w:val="28"/>
              </w:rPr>
              <w:t xml:space="preserve">database of organisations </w:t>
            </w:r>
            <w:r w:rsidR="00C235D7">
              <w:rPr>
                <w:sz w:val="28"/>
              </w:rPr>
              <w:t xml:space="preserve">representing people with disabilities </w:t>
            </w:r>
            <w:r>
              <w:rPr>
                <w:spacing w:val="-5"/>
                <w:sz w:val="28"/>
              </w:rPr>
              <w:t xml:space="preserve">and </w:t>
            </w:r>
            <w:r>
              <w:rPr>
                <w:sz w:val="28"/>
              </w:rPr>
              <w:t>determine the best way for</w:t>
            </w:r>
            <w:r w:rsidR="0034592D">
              <w:rPr>
                <w:sz w:val="28"/>
              </w:rPr>
              <w:t xml:space="preserve"> involvement</w:t>
            </w:r>
            <w:r>
              <w:rPr>
                <w:sz w:val="28"/>
              </w:rPr>
              <w:t xml:space="preserve"> </w:t>
            </w:r>
          </w:p>
          <w:p w14:paraId="03C73ED1" w14:textId="77777777" w:rsidR="00EF56DF" w:rsidRDefault="006B2682" w:rsidP="00EE46DC">
            <w:pPr>
              <w:pStyle w:val="TableParagraph"/>
              <w:numPr>
                <w:ilvl w:val="0"/>
                <w:numId w:val="34"/>
              </w:numPr>
              <w:tabs>
                <w:tab w:val="left" w:pos="828"/>
                <w:tab w:val="left" w:pos="829"/>
              </w:tabs>
              <w:spacing w:line="237" w:lineRule="auto"/>
              <w:rPr>
                <w:sz w:val="28"/>
              </w:rPr>
            </w:pPr>
            <w:r>
              <w:rPr>
                <w:sz w:val="28"/>
              </w:rPr>
              <w:t>Consultee database reviewed and updated annually.</w:t>
            </w:r>
          </w:p>
          <w:p w14:paraId="55361546" w14:textId="1071888A" w:rsidR="00EF56DF" w:rsidRDefault="006B2682" w:rsidP="00EE46DC">
            <w:pPr>
              <w:pStyle w:val="TableParagraph"/>
              <w:numPr>
                <w:ilvl w:val="0"/>
                <w:numId w:val="34"/>
              </w:numPr>
              <w:tabs>
                <w:tab w:val="left" w:pos="828"/>
                <w:tab w:val="left" w:pos="829"/>
              </w:tabs>
              <w:rPr>
                <w:sz w:val="28"/>
              </w:rPr>
            </w:pPr>
            <w:r>
              <w:rPr>
                <w:sz w:val="28"/>
              </w:rPr>
              <w:t>Promotion of</w:t>
            </w:r>
            <w:r w:rsidR="00C235D7">
              <w:rPr>
                <w:sz w:val="28"/>
              </w:rPr>
              <w:t xml:space="preserve"> a staff disability forum; and </w:t>
            </w:r>
            <w:r>
              <w:rPr>
                <w:sz w:val="28"/>
              </w:rPr>
              <w:t xml:space="preserve">involvement opportunities </w:t>
            </w:r>
            <w:r w:rsidR="00C235D7">
              <w:rPr>
                <w:sz w:val="28"/>
              </w:rPr>
              <w:t xml:space="preserve">for service users </w:t>
            </w:r>
            <w:r>
              <w:rPr>
                <w:sz w:val="28"/>
              </w:rPr>
              <w:t xml:space="preserve">with </w:t>
            </w:r>
            <w:r w:rsidR="00C235D7">
              <w:rPr>
                <w:sz w:val="28"/>
              </w:rPr>
              <w:t xml:space="preserve">disabilities in Service User fora. </w:t>
            </w:r>
          </w:p>
          <w:p w14:paraId="16DAF28A" w14:textId="6E8FD0CD" w:rsidR="00EF56DF" w:rsidRDefault="00EF56DF" w:rsidP="0009424B">
            <w:pPr>
              <w:pStyle w:val="TableParagraph"/>
              <w:tabs>
                <w:tab w:val="left" w:pos="828"/>
                <w:tab w:val="left" w:pos="829"/>
              </w:tabs>
              <w:spacing w:line="321" w:lineRule="exact"/>
              <w:ind w:left="0"/>
              <w:rPr>
                <w:sz w:val="28"/>
              </w:rPr>
            </w:pPr>
          </w:p>
        </w:tc>
      </w:tr>
      <w:tr w:rsidR="00EF56DF" w14:paraId="25460CA0" w14:textId="77777777" w:rsidTr="004D7CCD">
        <w:trPr>
          <w:trHeight w:val="1945"/>
        </w:trPr>
        <w:tc>
          <w:tcPr>
            <w:tcW w:w="932" w:type="pct"/>
            <w:vMerge/>
            <w:tcBorders>
              <w:top w:val="nil"/>
            </w:tcBorders>
          </w:tcPr>
          <w:p w14:paraId="117E375A" w14:textId="77777777" w:rsidR="00EF56DF" w:rsidRDefault="00EF56DF" w:rsidP="0009424B">
            <w:pPr>
              <w:rPr>
                <w:sz w:val="2"/>
                <w:szCs w:val="2"/>
              </w:rPr>
            </w:pPr>
          </w:p>
        </w:tc>
        <w:tc>
          <w:tcPr>
            <w:tcW w:w="1375" w:type="pct"/>
          </w:tcPr>
          <w:p w14:paraId="321E3A62" w14:textId="066AC4B7" w:rsidR="00EF56DF" w:rsidRDefault="006B2682" w:rsidP="0034592D">
            <w:pPr>
              <w:pStyle w:val="TableParagraph"/>
              <w:numPr>
                <w:ilvl w:val="0"/>
                <w:numId w:val="26"/>
              </w:numPr>
              <w:rPr>
                <w:sz w:val="28"/>
              </w:rPr>
            </w:pPr>
            <w:r>
              <w:rPr>
                <w:sz w:val="28"/>
              </w:rPr>
              <w:t>We will work in partnership with relevant key organisations and individuals to identify</w:t>
            </w:r>
            <w:r w:rsidR="0034592D">
              <w:rPr>
                <w:sz w:val="28"/>
              </w:rPr>
              <w:t xml:space="preserve"> disability relevant</w:t>
            </w:r>
            <w:r>
              <w:rPr>
                <w:sz w:val="28"/>
              </w:rPr>
              <w:t xml:space="preserve"> services.</w:t>
            </w:r>
          </w:p>
        </w:tc>
        <w:tc>
          <w:tcPr>
            <w:tcW w:w="982" w:type="pct"/>
          </w:tcPr>
          <w:p w14:paraId="4CB28E67" w14:textId="0985F042" w:rsidR="00EF56DF" w:rsidRDefault="006B2682" w:rsidP="0009424B">
            <w:pPr>
              <w:pStyle w:val="TableParagraph"/>
              <w:spacing w:line="318" w:lineRule="exact"/>
              <w:ind w:left="0"/>
              <w:rPr>
                <w:sz w:val="28"/>
              </w:rPr>
            </w:pPr>
            <w:r>
              <w:rPr>
                <w:sz w:val="28"/>
              </w:rPr>
              <w:t>March 202</w:t>
            </w:r>
            <w:r w:rsidR="00C235D7">
              <w:rPr>
                <w:sz w:val="28"/>
              </w:rPr>
              <w:t>6</w:t>
            </w:r>
          </w:p>
        </w:tc>
        <w:tc>
          <w:tcPr>
            <w:tcW w:w="1711" w:type="pct"/>
          </w:tcPr>
          <w:p w14:paraId="790DE639" w14:textId="4BF6A436" w:rsidR="00EF56DF" w:rsidRDefault="006B2682" w:rsidP="00EE46DC">
            <w:pPr>
              <w:pStyle w:val="TableParagraph"/>
              <w:numPr>
                <w:ilvl w:val="0"/>
                <w:numId w:val="35"/>
              </w:numPr>
              <w:tabs>
                <w:tab w:val="left" w:pos="828"/>
                <w:tab w:val="left" w:pos="829"/>
              </w:tabs>
              <w:rPr>
                <w:sz w:val="28"/>
              </w:rPr>
            </w:pPr>
            <w:r>
              <w:rPr>
                <w:sz w:val="28"/>
              </w:rPr>
              <w:t xml:space="preserve">Development </w:t>
            </w:r>
            <w:r w:rsidR="0034592D">
              <w:rPr>
                <w:sz w:val="28"/>
              </w:rPr>
              <w:t>and publicise a range of</w:t>
            </w:r>
            <w:r>
              <w:rPr>
                <w:sz w:val="28"/>
              </w:rPr>
              <w:t xml:space="preserve"> </w:t>
            </w:r>
            <w:r w:rsidR="0034592D">
              <w:rPr>
                <w:sz w:val="28"/>
              </w:rPr>
              <w:t>disability relevant s</w:t>
            </w:r>
            <w:r>
              <w:rPr>
                <w:sz w:val="28"/>
              </w:rPr>
              <w:t xml:space="preserve">ervices </w:t>
            </w:r>
            <w:r w:rsidR="0034592D">
              <w:rPr>
                <w:sz w:val="28"/>
              </w:rPr>
              <w:t>for our staff and service users.</w:t>
            </w:r>
          </w:p>
        </w:tc>
      </w:tr>
      <w:tr w:rsidR="00C235D7" w14:paraId="21A80A26" w14:textId="77777777" w:rsidTr="004D7CCD">
        <w:trPr>
          <w:trHeight w:val="1814"/>
        </w:trPr>
        <w:tc>
          <w:tcPr>
            <w:tcW w:w="932" w:type="pct"/>
            <w:tcBorders>
              <w:top w:val="single" w:sz="4" w:space="0" w:color="auto"/>
              <w:left w:val="single" w:sz="4" w:space="0" w:color="auto"/>
              <w:bottom w:val="single" w:sz="4" w:space="0" w:color="auto"/>
              <w:right w:val="single" w:sz="4" w:space="0" w:color="auto"/>
            </w:tcBorders>
          </w:tcPr>
          <w:p w14:paraId="37053A5A" w14:textId="23B30EE0" w:rsidR="00C235D7" w:rsidRDefault="00B1556D" w:rsidP="0009424B">
            <w:pPr>
              <w:rPr>
                <w:sz w:val="2"/>
                <w:szCs w:val="2"/>
              </w:rPr>
            </w:pPr>
            <w:r>
              <w:br w:type="page"/>
            </w:r>
            <w:r w:rsidR="00C235D7">
              <w:rPr>
                <w:sz w:val="28"/>
              </w:rPr>
              <w:t>Consultation methods must be accessible to disabled people</w:t>
            </w:r>
          </w:p>
        </w:tc>
        <w:tc>
          <w:tcPr>
            <w:tcW w:w="1375" w:type="pct"/>
            <w:tcBorders>
              <w:left w:val="single" w:sz="4" w:space="0" w:color="auto"/>
            </w:tcBorders>
          </w:tcPr>
          <w:p w14:paraId="5E9C4F5B" w14:textId="2CBF6707" w:rsidR="00C235D7" w:rsidRDefault="00C235D7" w:rsidP="0034592D">
            <w:pPr>
              <w:pStyle w:val="TableParagraph"/>
              <w:numPr>
                <w:ilvl w:val="0"/>
                <w:numId w:val="26"/>
              </w:numPr>
              <w:rPr>
                <w:sz w:val="28"/>
              </w:rPr>
            </w:pPr>
            <w:r>
              <w:rPr>
                <w:sz w:val="28"/>
              </w:rPr>
              <w:t>We will ensure that all consultations are inclusive</w:t>
            </w:r>
            <w:r w:rsidR="0034592D">
              <w:rPr>
                <w:sz w:val="28"/>
              </w:rPr>
              <w:t xml:space="preserve"> </w:t>
            </w:r>
            <w:r>
              <w:rPr>
                <w:sz w:val="28"/>
              </w:rPr>
              <w:t>and use appropriate methods to ensure participation of a wide range of disabled people.</w:t>
            </w:r>
          </w:p>
        </w:tc>
        <w:tc>
          <w:tcPr>
            <w:tcW w:w="982" w:type="pct"/>
          </w:tcPr>
          <w:p w14:paraId="2D9D4CE5" w14:textId="42FCBBE8" w:rsidR="00C235D7" w:rsidRDefault="00C235D7" w:rsidP="0009424B">
            <w:pPr>
              <w:pStyle w:val="TableParagraph"/>
              <w:spacing w:line="318" w:lineRule="exact"/>
              <w:ind w:left="0"/>
              <w:rPr>
                <w:sz w:val="28"/>
              </w:rPr>
            </w:pPr>
            <w:r>
              <w:rPr>
                <w:sz w:val="28"/>
              </w:rPr>
              <w:t>April 2025 and throughout the lifetime of the plan</w:t>
            </w:r>
          </w:p>
        </w:tc>
        <w:tc>
          <w:tcPr>
            <w:tcW w:w="1711" w:type="pct"/>
          </w:tcPr>
          <w:p w14:paraId="641964A9" w14:textId="694BC879" w:rsidR="00EE46DC" w:rsidRPr="0034592D" w:rsidRDefault="00C235D7" w:rsidP="0034592D">
            <w:pPr>
              <w:pStyle w:val="TableParagraph"/>
              <w:numPr>
                <w:ilvl w:val="0"/>
                <w:numId w:val="35"/>
              </w:numPr>
              <w:tabs>
                <w:tab w:val="left" w:pos="826"/>
                <w:tab w:val="left" w:pos="827"/>
              </w:tabs>
              <w:rPr>
                <w:sz w:val="28"/>
              </w:rPr>
            </w:pPr>
            <w:r>
              <w:rPr>
                <w:color w:val="202429"/>
                <w:sz w:val="28"/>
              </w:rPr>
              <w:t xml:space="preserve">Checklist developed </w:t>
            </w:r>
            <w:r>
              <w:rPr>
                <w:sz w:val="28"/>
              </w:rPr>
              <w:t>that includes standards for the accessibility of public meeting areas, the provision of information in accessible formats</w:t>
            </w:r>
            <w:r w:rsidR="0034592D">
              <w:rPr>
                <w:sz w:val="28"/>
              </w:rPr>
              <w:t>.</w:t>
            </w:r>
          </w:p>
          <w:p w14:paraId="069BCA2E" w14:textId="1B56A8BF" w:rsidR="00C235D7" w:rsidRDefault="00C235D7" w:rsidP="0034592D">
            <w:pPr>
              <w:pStyle w:val="TableParagraph"/>
              <w:tabs>
                <w:tab w:val="left" w:pos="828"/>
                <w:tab w:val="left" w:pos="829"/>
              </w:tabs>
              <w:ind w:left="0"/>
              <w:rPr>
                <w:sz w:val="28"/>
              </w:rPr>
            </w:pPr>
          </w:p>
        </w:tc>
      </w:tr>
      <w:tr w:rsidR="00286055" w14:paraId="24B9BB78" w14:textId="77777777" w:rsidTr="004D7CCD">
        <w:trPr>
          <w:trHeight w:val="2273"/>
        </w:trPr>
        <w:tc>
          <w:tcPr>
            <w:tcW w:w="932" w:type="pct"/>
            <w:tcBorders>
              <w:top w:val="single" w:sz="4" w:space="0" w:color="auto"/>
            </w:tcBorders>
          </w:tcPr>
          <w:p w14:paraId="291CEF2F" w14:textId="0ADE1283" w:rsidR="00286055" w:rsidRDefault="00B919C2" w:rsidP="0009424B">
            <w:pPr>
              <w:rPr>
                <w:sz w:val="28"/>
              </w:rPr>
            </w:pPr>
            <w:r>
              <w:rPr>
                <w:sz w:val="28"/>
              </w:rPr>
              <w:t>Enable s</w:t>
            </w:r>
            <w:r w:rsidR="00286055">
              <w:rPr>
                <w:sz w:val="28"/>
              </w:rPr>
              <w:t>taff to understand how to involve disabled people in decisions they make about services.</w:t>
            </w:r>
          </w:p>
        </w:tc>
        <w:tc>
          <w:tcPr>
            <w:tcW w:w="1375" w:type="pct"/>
          </w:tcPr>
          <w:p w14:paraId="5610B511" w14:textId="4D81DAEF" w:rsidR="00286055" w:rsidRDefault="00286055" w:rsidP="00B919C2">
            <w:pPr>
              <w:pStyle w:val="TableParagraph"/>
              <w:numPr>
                <w:ilvl w:val="0"/>
                <w:numId w:val="26"/>
              </w:numPr>
              <w:rPr>
                <w:sz w:val="28"/>
              </w:rPr>
            </w:pPr>
            <w:r>
              <w:rPr>
                <w:sz w:val="28"/>
              </w:rPr>
              <w:t xml:space="preserve">We will produce guidance for staff on how to effectively engage with disabled people in decision making processes. </w:t>
            </w:r>
          </w:p>
        </w:tc>
        <w:tc>
          <w:tcPr>
            <w:tcW w:w="982" w:type="pct"/>
          </w:tcPr>
          <w:p w14:paraId="59FF2298" w14:textId="7205248A" w:rsidR="00286055" w:rsidRDefault="00286055" w:rsidP="0009424B">
            <w:pPr>
              <w:pStyle w:val="TableParagraph"/>
              <w:spacing w:line="318" w:lineRule="exact"/>
              <w:ind w:left="0"/>
              <w:rPr>
                <w:sz w:val="28"/>
              </w:rPr>
            </w:pPr>
            <w:r>
              <w:rPr>
                <w:sz w:val="28"/>
              </w:rPr>
              <w:t>April 2026</w:t>
            </w:r>
          </w:p>
        </w:tc>
        <w:tc>
          <w:tcPr>
            <w:tcW w:w="1711" w:type="pct"/>
          </w:tcPr>
          <w:p w14:paraId="2BDEFDC2" w14:textId="487D706C" w:rsidR="00286055" w:rsidRDefault="00286055" w:rsidP="00EE46DC">
            <w:pPr>
              <w:pStyle w:val="TableParagraph"/>
              <w:numPr>
                <w:ilvl w:val="0"/>
                <w:numId w:val="37"/>
              </w:numPr>
              <w:tabs>
                <w:tab w:val="left" w:pos="946"/>
                <w:tab w:val="left" w:pos="947"/>
              </w:tabs>
              <w:spacing w:line="235" w:lineRule="auto"/>
              <w:rPr>
                <w:sz w:val="28"/>
              </w:rPr>
            </w:pPr>
            <w:r>
              <w:rPr>
                <w:color w:val="202429"/>
                <w:sz w:val="28"/>
              </w:rPr>
              <w:t xml:space="preserve">Improved participation of disabled people in </w:t>
            </w:r>
            <w:r w:rsidR="00B919C2">
              <w:rPr>
                <w:color w:val="202429"/>
                <w:sz w:val="28"/>
              </w:rPr>
              <w:t xml:space="preserve">consultations about the services we provide. </w:t>
            </w:r>
          </w:p>
        </w:tc>
      </w:tr>
      <w:tr w:rsidR="00286055" w14:paraId="268B80E9" w14:textId="77777777" w:rsidTr="004D7CCD">
        <w:trPr>
          <w:trHeight w:val="2128"/>
        </w:trPr>
        <w:tc>
          <w:tcPr>
            <w:tcW w:w="932" w:type="pct"/>
            <w:vMerge w:val="restart"/>
            <w:tcBorders>
              <w:top w:val="nil"/>
            </w:tcBorders>
          </w:tcPr>
          <w:p w14:paraId="39CA03AE" w14:textId="68645397" w:rsidR="00286055" w:rsidRDefault="00286055" w:rsidP="0009424B">
            <w:pPr>
              <w:rPr>
                <w:sz w:val="28"/>
              </w:rPr>
            </w:pPr>
            <w:r>
              <w:rPr>
                <w:sz w:val="28"/>
              </w:rPr>
              <w:t xml:space="preserve">Policies need to </w:t>
            </w:r>
            <w:r>
              <w:rPr>
                <w:spacing w:val="-7"/>
                <w:sz w:val="28"/>
              </w:rPr>
              <w:t xml:space="preserve">be </w:t>
            </w:r>
            <w:r>
              <w:rPr>
                <w:sz w:val="28"/>
              </w:rPr>
              <w:t>kept up to date and relevant, to support disabled staff to remain in the</w:t>
            </w:r>
            <w:r>
              <w:rPr>
                <w:spacing w:val="-1"/>
                <w:sz w:val="28"/>
              </w:rPr>
              <w:t xml:space="preserve"> </w:t>
            </w:r>
            <w:r>
              <w:rPr>
                <w:sz w:val="28"/>
              </w:rPr>
              <w:t>workplace.</w:t>
            </w:r>
          </w:p>
        </w:tc>
        <w:tc>
          <w:tcPr>
            <w:tcW w:w="1375" w:type="pct"/>
          </w:tcPr>
          <w:p w14:paraId="14597105" w14:textId="2DB2983F" w:rsidR="00B919C2" w:rsidRDefault="00286055" w:rsidP="00B919C2">
            <w:pPr>
              <w:pStyle w:val="TableParagraph"/>
              <w:numPr>
                <w:ilvl w:val="0"/>
                <w:numId w:val="26"/>
              </w:numPr>
              <w:rPr>
                <w:sz w:val="28"/>
              </w:rPr>
            </w:pPr>
            <w:r>
              <w:rPr>
                <w:sz w:val="28"/>
              </w:rPr>
              <w:t xml:space="preserve">We will </w:t>
            </w:r>
            <w:r w:rsidR="00B919C2">
              <w:rPr>
                <w:sz w:val="28"/>
              </w:rPr>
              <w:t xml:space="preserve">promote the best use of our Disability (Workplace Adjustment) Passport through team meetings, online training and face to face training.  </w:t>
            </w:r>
          </w:p>
          <w:p w14:paraId="15FC016E" w14:textId="4651926D" w:rsidR="00286055" w:rsidRDefault="00286055" w:rsidP="00B919C2">
            <w:pPr>
              <w:pStyle w:val="TableParagraph"/>
              <w:ind w:left="0"/>
              <w:rPr>
                <w:sz w:val="28"/>
              </w:rPr>
            </w:pPr>
          </w:p>
        </w:tc>
        <w:tc>
          <w:tcPr>
            <w:tcW w:w="982" w:type="pct"/>
          </w:tcPr>
          <w:p w14:paraId="7FCF9CEB" w14:textId="444A7040" w:rsidR="00286055" w:rsidRDefault="00286055" w:rsidP="0009424B">
            <w:pPr>
              <w:pStyle w:val="TableParagraph"/>
              <w:spacing w:line="318" w:lineRule="exact"/>
              <w:ind w:left="0"/>
              <w:rPr>
                <w:sz w:val="28"/>
              </w:rPr>
            </w:pPr>
            <w:r>
              <w:rPr>
                <w:sz w:val="28"/>
              </w:rPr>
              <w:lastRenderedPageBreak/>
              <w:t>March 2025</w:t>
            </w:r>
          </w:p>
        </w:tc>
        <w:tc>
          <w:tcPr>
            <w:tcW w:w="1711" w:type="pct"/>
          </w:tcPr>
          <w:p w14:paraId="76C124E8" w14:textId="201B55D7" w:rsidR="00B919C2" w:rsidRDefault="00B919C2" w:rsidP="00B919C2">
            <w:pPr>
              <w:pStyle w:val="TableParagraph"/>
              <w:numPr>
                <w:ilvl w:val="0"/>
                <w:numId w:val="39"/>
              </w:numPr>
              <w:tabs>
                <w:tab w:val="left" w:pos="826"/>
                <w:tab w:val="left" w:pos="827"/>
              </w:tabs>
              <w:rPr>
                <w:sz w:val="28"/>
              </w:rPr>
            </w:pPr>
            <w:r>
              <w:rPr>
                <w:sz w:val="28"/>
              </w:rPr>
              <w:t xml:space="preserve">Staff take up of the </w:t>
            </w:r>
            <w:r w:rsidR="00286055">
              <w:rPr>
                <w:sz w:val="28"/>
              </w:rPr>
              <w:t>Disability</w:t>
            </w:r>
            <w:r>
              <w:rPr>
                <w:sz w:val="28"/>
              </w:rPr>
              <w:t xml:space="preserve"> (Workplace Adjustment) Passport. </w:t>
            </w:r>
            <w:r w:rsidR="00286055">
              <w:rPr>
                <w:sz w:val="28"/>
              </w:rPr>
              <w:t xml:space="preserve"> </w:t>
            </w:r>
          </w:p>
          <w:p w14:paraId="7789B3E3" w14:textId="4432557E" w:rsidR="00B919C2" w:rsidRDefault="00B919C2" w:rsidP="00B919C2">
            <w:pPr>
              <w:pStyle w:val="TableParagraph"/>
              <w:numPr>
                <w:ilvl w:val="0"/>
                <w:numId w:val="39"/>
              </w:numPr>
              <w:tabs>
                <w:tab w:val="left" w:pos="826"/>
                <w:tab w:val="left" w:pos="827"/>
              </w:tabs>
              <w:rPr>
                <w:sz w:val="28"/>
              </w:rPr>
            </w:pPr>
            <w:r>
              <w:rPr>
                <w:sz w:val="28"/>
              </w:rPr>
              <w:t>Increased understanding of Disability and Reasonable Adjustments in PBNI.</w:t>
            </w:r>
          </w:p>
          <w:p w14:paraId="5AC3D9E8" w14:textId="72DDA4E3" w:rsidR="00286055" w:rsidRDefault="00286055" w:rsidP="00EE46DC">
            <w:pPr>
              <w:pStyle w:val="TableParagraph"/>
              <w:numPr>
                <w:ilvl w:val="0"/>
                <w:numId w:val="39"/>
              </w:numPr>
              <w:tabs>
                <w:tab w:val="left" w:pos="946"/>
                <w:tab w:val="left" w:pos="947"/>
              </w:tabs>
              <w:spacing w:line="235" w:lineRule="auto"/>
              <w:rPr>
                <w:sz w:val="28"/>
              </w:rPr>
            </w:pPr>
          </w:p>
        </w:tc>
      </w:tr>
      <w:tr w:rsidR="00286055" w14:paraId="431FEA4A" w14:textId="77777777" w:rsidTr="004D7CCD">
        <w:trPr>
          <w:trHeight w:val="1530"/>
        </w:trPr>
        <w:tc>
          <w:tcPr>
            <w:tcW w:w="932" w:type="pct"/>
            <w:vMerge/>
          </w:tcPr>
          <w:p w14:paraId="1C92637E" w14:textId="77777777" w:rsidR="00286055" w:rsidRDefault="00286055" w:rsidP="0009424B">
            <w:pPr>
              <w:rPr>
                <w:sz w:val="28"/>
              </w:rPr>
            </w:pPr>
          </w:p>
        </w:tc>
        <w:tc>
          <w:tcPr>
            <w:tcW w:w="1375" w:type="pct"/>
          </w:tcPr>
          <w:p w14:paraId="36FF92B2" w14:textId="0C24625A" w:rsidR="00286055" w:rsidRDefault="00286055" w:rsidP="00B919C2">
            <w:pPr>
              <w:pStyle w:val="TableParagraph"/>
              <w:numPr>
                <w:ilvl w:val="0"/>
                <w:numId w:val="26"/>
              </w:numPr>
              <w:rPr>
                <w:sz w:val="28"/>
              </w:rPr>
            </w:pPr>
            <w:r>
              <w:rPr>
                <w:sz w:val="28"/>
              </w:rPr>
              <w:t xml:space="preserve">We will </w:t>
            </w:r>
            <w:r w:rsidR="00B919C2">
              <w:rPr>
                <w:sz w:val="28"/>
              </w:rPr>
              <w:t xml:space="preserve">develop a </w:t>
            </w:r>
            <w:r>
              <w:rPr>
                <w:sz w:val="28"/>
              </w:rPr>
              <w:t xml:space="preserve">Disability </w:t>
            </w:r>
            <w:r w:rsidR="00DD59EF">
              <w:rPr>
                <w:sz w:val="28"/>
              </w:rPr>
              <w:t>guidance to support our Disability Passport</w:t>
            </w:r>
            <w:r>
              <w:rPr>
                <w:sz w:val="28"/>
              </w:rPr>
              <w:t>.</w:t>
            </w:r>
          </w:p>
        </w:tc>
        <w:tc>
          <w:tcPr>
            <w:tcW w:w="982" w:type="pct"/>
          </w:tcPr>
          <w:p w14:paraId="05AB79CE" w14:textId="55B373AE" w:rsidR="00286055" w:rsidRDefault="00DD59EF" w:rsidP="0009424B">
            <w:pPr>
              <w:pStyle w:val="TableParagraph"/>
              <w:spacing w:line="318" w:lineRule="exact"/>
              <w:ind w:left="0"/>
              <w:rPr>
                <w:sz w:val="28"/>
              </w:rPr>
            </w:pPr>
            <w:r>
              <w:rPr>
                <w:sz w:val="28"/>
              </w:rPr>
              <w:t>December 2025</w:t>
            </w:r>
          </w:p>
        </w:tc>
        <w:tc>
          <w:tcPr>
            <w:tcW w:w="1711" w:type="pct"/>
          </w:tcPr>
          <w:p w14:paraId="5F01E52F" w14:textId="68741A5E" w:rsidR="00286055" w:rsidRDefault="00286055" w:rsidP="00EE46DC">
            <w:pPr>
              <w:pStyle w:val="TableParagraph"/>
              <w:numPr>
                <w:ilvl w:val="0"/>
                <w:numId w:val="40"/>
              </w:numPr>
              <w:tabs>
                <w:tab w:val="left" w:pos="826"/>
                <w:tab w:val="left" w:pos="827"/>
              </w:tabs>
              <w:spacing w:line="339" w:lineRule="exact"/>
              <w:rPr>
                <w:sz w:val="28"/>
              </w:rPr>
            </w:pPr>
            <w:r>
              <w:rPr>
                <w:sz w:val="28"/>
              </w:rPr>
              <w:t xml:space="preserve">Updated Disability </w:t>
            </w:r>
            <w:r w:rsidR="00DD59EF">
              <w:rPr>
                <w:sz w:val="28"/>
              </w:rPr>
              <w:t>Guidance</w:t>
            </w:r>
            <w:r>
              <w:rPr>
                <w:sz w:val="28"/>
              </w:rPr>
              <w:t xml:space="preserve"> in</w:t>
            </w:r>
            <w:r>
              <w:rPr>
                <w:spacing w:val="-6"/>
                <w:sz w:val="28"/>
              </w:rPr>
              <w:t xml:space="preserve"> </w:t>
            </w:r>
            <w:r>
              <w:rPr>
                <w:sz w:val="28"/>
              </w:rPr>
              <w:t>place.</w:t>
            </w:r>
          </w:p>
          <w:p w14:paraId="1E6C7DB9" w14:textId="2BD9CB89" w:rsidR="00286055" w:rsidRDefault="00286055" w:rsidP="00B919C2">
            <w:pPr>
              <w:pStyle w:val="TableParagraph"/>
              <w:tabs>
                <w:tab w:val="left" w:pos="946"/>
                <w:tab w:val="left" w:pos="947"/>
              </w:tabs>
              <w:spacing w:line="235" w:lineRule="auto"/>
              <w:ind w:left="360"/>
              <w:rPr>
                <w:sz w:val="28"/>
              </w:rPr>
            </w:pPr>
          </w:p>
        </w:tc>
      </w:tr>
      <w:tr w:rsidR="00DE720D" w14:paraId="4E1FDDDC" w14:textId="77777777" w:rsidTr="004D7CCD">
        <w:trPr>
          <w:trHeight w:val="2273"/>
        </w:trPr>
        <w:tc>
          <w:tcPr>
            <w:tcW w:w="932" w:type="pct"/>
            <w:tcBorders>
              <w:top w:val="nil"/>
            </w:tcBorders>
          </w:tcPr>
          <w:p w14:paraId="05C59E02" w14:textId="42BFE644" w:rsidR="00DE720D" w:rsidRDefault="00B919C2" w:rsidP="0009424B">
            <w:pPr>
              <w:rPr>
                <w:sz w:val="28"/>
              </w:rPr>
            </w:pPr>
            <w:r>
              <w:rPr>
                <w:sz w:val="28"/>
              </w:rPr>
              <w:t xml:space="preserve">Promote PBNI’s job </w:t>
            </w:r>
            <w:r w:rsidR="00DE720D">
              <w:rPr>
                <w:sz w:val="28"/>
              </w:rPr>
              <w:t xml:space="preserve">opportunities for disabled </w:t>
            </w:r>
            <w:r w:rsidR="00DE720D">
              <w:rPr>
                <w:spacing w:val="-4"/>
                <w:sz w:val="28"/>
              </w:rPr>
              <w:t xml:space="preserve">people </w:t>
            </w:r>
            <w:r>
              <w:rPr>
                <w:sz w:val="28"/>
              </w:rPr>
              <w:t>.</w:t>
            </w:r>
          </w:p>
        </w:tc>
        <w:tc>
          <w:tcPr>
            <w:tcW w:w="1375" w:type="pct"/>
          </w:tcPr>
          <w:p w14:paraId="2AAF4108" w14:textId="77777777" w:rsidR="00B919C2" w:rsidRDefault="00DE720D" w:rsidP="00B919C2">
            <w:pPr>
              <w:pStyle w:val="TableParagraph"/>
              <w:numPr>
                <w:ilvl w:val="0"/>
                <w:numId w:val="26"/>
              </w:numPr>
              <w:rPr>
                <w:sz w:val="28"/>
              </w:rPr>
            </w:pPr>
            <w:r>
              <w:rPr>
                <w:sz w:val="28"/>
              </w:rPr>
              <w:t xml:space="preserve">We will work </w:t>
            </w:r>
            <w:r w:rsidR="00B919C2">
              <w:rPr>
                <w:sz w:val="28"/>
              </w:rPr>
              <w:t xml:space="preserve">ensure our recruitment marketing information showcases our Guaranteed Interview Scheme and our Disability Passport.  </w:t>
            </w:r>
          </w:p>
          <w:p w14:paraId="52020A55" w14:textId="77777777" w:rsidR="00DD59EF" w:rsidRDefault="00DD59EF" w:rsidP="00DD59EF">
            <w:pPr>
              <w:pStyle w:val="TableParagraph"/>
              <w:ind w:left="360"/>
              <w:rPr>
                <w:sz w:val="28"/>
              </w:rPr>
            </w:pPr>
          </w:p>
          <w:p w14:paraId="67F0F518" w14:textId="27443130" w:rsidR="00B919C2" w:rsidRDefault="00B919C2" w:rsidP="00B919C2">
            <w:pPr>
              <w:pStyle w:val="TableParagraph"/>
              <w:numPr>
                <w:ilvl w:val="0"/>
                <w:numId w:val="26"/>
              </w:numPr>
              <w:rPr>
                <w:sz w:val="28"/>
              </w:rPr>
            </w:pPr>
            <w:r>
              <w:rPr>
                <w:sz w:val="28"/>
              </w:rPr>
              <w:t>Explore possibility of employment placement schemes for disabled people.</w:t>
            </w:r>
          </w:p>
          <w:p w14:paraId="094B6768" w14:textId="4D042558" w:rsidR="00EE46DC" w:rsidRDefault="00EE46DC" w:rsidP="00B919C2">
            <w:pPr>
              <w:pStyle w:val="TableParagraph"/>
              <w:ind w:left="360"/>
              <w:rPr>
                <w:sz w:val="28"/>
              </w:rPr>
            </w:pPr>
          </w:p>
        </w:tc>
        <w:tc>
          <w:tcPr>
            <w:tcW w:w="982" w:type="pct"/>
          </w:tcPr>
          <w:p w14:paraId="2CCAA87F" w14:textId="3815378F" w:rsidR="00DE720D" w:rsidRDefault="00DE720D" w:rsidP="0009424B">
            <w:pPr>
              <w:pStyle w:val="TableParagraph"/>
              <w:spacing w:line="318" w:lineRule="exact"/>
              <w:ind w:left="0"/>
              <w:rPr>
                <w:sz w:val="28"/>
              </w:rPr>
            </w:pPr>
            <w:r>
              <w:rPr>
                <w:sz w:val="28"/>
              </w:rPr>
              <w:t>March 2026</w:t>
            </w:r>
          </w:p>
        </w:tc>
        <w:tc>
          <w:tcPr>
            <w:tcW w:w="1711" w:type="pct"/>
          </w:tcPr>
          <w:p w14:paraId="21014065" w14:textId="77777777" w:rsidR="00DE720D" w:rsidRDefault="00DE720D" w:rsidP="00EE46DC">
            <w:pPr>
              <w:pStyle w:val="TableParagraph"/>
              <w:numPr>
                <w:ilvl w:val="0"/>
                <w:numId w:val="41"/>
              </w:numPr>
              <w:tabs>
                <w:tab w:val="left" w:pos="826"/>
                <w:tab w:val="left" w:pos="827"/>
              </w:tabs>
              <w:rPr>
                <w:sz w:val="28"/>
              </w:rPr>
            </w:pPr>
            <w:r>
              <w:rPr>
                <w:sz w:val="28"/>
              </w:rPr>
              <w:t>Opportunities and availability of our employability schemes and placement schemes</w:t>
            </w:r>
            <w:r>
              <w:rPr>
                <w:spacing w:val="-1"/>
                <w:sz w:val="28"/>
              </w:rPr>
              <w:t xml:space="preserve"> </w:t>
            </w:r>
            <w:r>
              <w:rPr>
                <w:sz w:val="28"/>
              </w:rPr>
              <w:t>scoped.</w:t>
            </w:r>
          </w:p>
          <w:p w14:paraId="75AECDF3" w14:textId="77BD36AB" w:rsidR="00DE720D" w:rsidRDefault="00B919C2" w:rsidP="00EE46DC">
            <w:pPr>
              <w:pStyle w:val="TableParagraph"/>
              <w:numPr>
                <w:ilvl w:val="0"/>
                <w:numId w:val="41"/>
              </w:numPr>
              <w:tabs>
                <w:tab w:val="left" w:pos="946"/>
                <w:tab w:val="left" w:pos="947"/>
              </w:tabs>
              <w:spacing w:line="235" w:lineRule="auto"/>
              <w:rPr>
                <w:sz w:val="28"/>
              </w:rPr>
            </w:pPr>
            <w:r>
              <w:rPr>
                <w:sz w:val="28"/>
              </w:rPr>
              <w:t xml:space="preserve">Established links with bodies who provide placement opportunities. </w:t>
            </w:r>
          </w:p>
        </w:tc>
      </w:tr>
      <w:tr w:rsidR="00286055" w14:paraId="639C01EB" w14:textId="77777777" w:rsidTr="004D7CCD">
        <w:trPr>
          <w:trHeight w:val="2273"/>
        </w:trPr>
        <w:tc>
          <w:tcPr>
            <w:tcW w:w="932" w:type="pct"/>
            <w:tcBorders>
              <w:top w:val="single" w:sz="4" w:space="0" w:color="auto"/>
              <w:left w:val="single" w:sz="4" w:space="0" w:color="auto"/>
              <w:bottom w:val="single" w:sz="4" w:space="0" w:color="auto"/>
              <w:right w:val="single" w:sz="4" w:space="0" w:color="auto"/>
            </w:tcBorders>
          </w:tcPr>
          <w:p w14:paraId="5B3990B3" w14:textId="77777777" w:rsidR="00286055" w:rsidRDefault="00286055" w:rsidP="0009424B">
            <w:pPr>
              <w:pStyle w:val="TableParagraph"/>
              <w:ind w:left="0"/>
              <w:rPr>
                <w:sz w:val="28"/>
              </w:rPr>
            </w:pPr>
            <w:r>
              <w:rPr>
                <w:sz w:val="28"/>
              </w:rPr>
              <w:lastRenderedPageBreak/>
              <w:t>There is a need to improve visibility and awareness of jobs for anyone</w:t>
            </w:r>
          </w:p>
          <w:p w14:paraId="71F16C9B" w14:textId="4A710316" w:rsidR="00286055" w:rsidRDefault="00286055" w:rsidP="0009424B">
            <w:pPr>
              <w:rPr>
                <w:sz w:val="28"/>
              </w:rPr>
            </w:pPr>
            <w:r>
              <w:rPr>
                <w:sz w:val="28"/>
              </w:rPr>
              <w:t>who is disabled.</w:t>
            </w:r>
          </w:p>
        </w:tc>
        <w:tc>
          <w:tcPr>
            <w:tcW w:w="1375" w:type="pct"/>
            <w:tcBorders>
              <w:left w:val="single" w:sz="4" w:space="0" w:color="auto"/>
            </w:tcBorders>
          </w:tcPr>
          <w:p w14:paraId="55E07DDA" w14:textId="3189421F" w:rsidR="00286055" w:rsidRDefault="00286055" w:rsidP="00B919C2">
            <w:pPr>
              <w:pStyle w:val="TableParagraph"/>
              <w:numPr>
                <w:ilvl w:val="0"/>
                <w:numId w:val="26"/>
              </w:numPr>
              <w:rPr>
                <w:sz w:val="28"/>
              </w:rPr>
            </w:pPr>
            <w:r>
              <w:rPr>
                <w:sz w:val="28"/>
              </w:rPr>
              <w:t>We will work towards</w:t>
            </w:r>
            <w:r w:rsidR="00B919C2">
              <w:rPr>
                <w:sz w:val="28"/>
              </w:rPr>
              <w:t xml:space="preserve"> a</w:t>
            </w:r>
            <w:r>
              <w:rPr>
                <w:sz w:val="28"/>
              </w:rPr>
              <w:t xml:space="preserve"> Disability Positive Accreditation.</w:t>
            </w:r>
          </w:p>
        </w:tc>
        <w:tc>
          <w:tcPr>
            <w:tcW w:w="982" w:type="pct"/>
          </w:tcPr>
          <w:p w14:paraId="204904AA" w14:textId="73B1521A" w:rsidR="00286055" w:rsidRDefault="00286055" w:rsidP="0009424B">
            <w:pPr>
              <w:pStyle w:val="TableParagraph"/>
              <w:spacing w:line="318" w:lineRule="exact"/>
              <w:ind w:left="0"/>
              <w:rPr>
                <w:sz w:val="28"/>
              </w:rPr>
            </w:pPr>
            <w:r>
              <w:rPr>
                <w:sz w:val="28"/>
              </w:rPr>
              <w:t>March 2029</w:t>
            </w:r>
          </w:p>
        </w:tc>
        <w:tc>
          <w:tcPr>
            <w:tcW w:w="1711" w:type="pct"/>
          </w:tcPr>
          <w:p w14:paraId="74A79CC3" w14:textId="77777777" w:rsidR="00286055" w:rsidRDefault="00286055" w:rsidP="00EE46DC">
            <w:pPr>
              <w:pStyle w:val="TableParagraph"/>
              <w:numPr>
                <w:ilvl w:val="0"/>
                <w:numId w:val="44"/>
              </w:numPr>
              <w:tabs>
                <w:tab w:val="left" w:pos="826"/>
                <w:tab w:val="left" w:pos="827"/>
              </w:tabs>
              <w:spacing w:line="339" w:lineRule="exact"/>
              <w:rPr>
                <w:sz w:val="28"/>
              </w:rPr>
            </w:pPr>
            <w:r>
              <w:rPr>
                <w:sz w:val="28"/>
              </w:rPr>
              <w:t>Disability Positive Accreditation</w:t>
            </w:r>
            <w:r>
              <w:rPr>
                <w:spacing w:val="-13"/>
                <w:sz w:val="28"/>
              </w:rPr>
              <w:t xml:space="preserve"> </w:t>
            </w:r>
            <w:r>
              <w:rPr>
                <w:sz w:val="28"/>
              </w:rPr>
              <w:t>achieved.</w:t>
            </w:r>
          </w:p>
          <w:p w14:paraId="2C44B9E3" w14:textId="74C3310F" w:rsidR="00286055" w:rsidRDefault="00286055" w:rsidP="00EE46DC">
            <w:pPr>
              <w:pStyle w:val="TableParagraph"/>
              <w:numPr>
                <w:ilvl w:val="0"/>
                <w:numId w:val="44"/>
              </w:numPr>
              <w:tabs>
                <w:tab w:val="left" w:pos="946"/>
                <w:tab w:val="left" w:pos="947"/>
              </w:tabs>
              <w:spacing w:line="235" w:lineRule="auto"/>
              <w:rPr>
                <w:sz w:val="28"/>
              </w:rPr>
            </w:pPr>
            <w:r>
              <w:rPr>
                <w:sz w:val="28"/>
              </w:rPr>
              <w:t xml:space="preserve">Increased awareness among disabled people of </w:t>
            </w:r>
            <w:r w:rsidR="00B919C2">
              <w:rPr>
                <w:sz w:val="28"/>
              </w:rPr>
              <w:t>PBNI</w:t>
            </w:r>
            <w:r>
              <w:rPr>
                <w:sz w:val="28"/>
              </w:rPr>
              <w:t xml:space="preserve"> jobs</w:t>
            </w:r>
            <w:r>
              <w:rPr>
                <w:spacing w:val="-4"/>
                <w:sz w:val="28"/>
              </w:rPr>
              <w:t xml:space="preserve"> </w:t>
            </w:r>
            <w:r>
              <w:rPr>
                <w:sz w:val="28"/>
              </w:rPr>
              <w:t>available.</w:t>
            </w:r>
          </w:p>
        </w:tc>
      </w:tr>
    </w:tbl>
    <w:p w14:paraId="70374A30" w14:textId="77777777" w:rsidR="00EF56DF" w:rsidRDefault="00EF56DF" w:rsidP="0009424B">
      <w:pPr>
        <w:rPr>
          <w:sz w:val="28"/>
        </w:rPr>
      </w:pPr>
    </w:p>
    <w:p w14:paraId="0F45E05F" w14:textId="49AB0BAC" w:rsidR="00DE720D" w:rsidRPr="00B1556D" w:rsidRDefault="00DE720D" w:rsidP="0009424B">
      <w:pPr>
        <w:rPr>
          <w:b/>
          <w:bCs/>
          <w:sz w:val="28"/>
          <w:szCs w:val="28"/>
        </w:rPr>
      </w:pPr>
      <w:r w:rsidRPr="00B1556D">
        <w:rPr>
          <w:b/>
          <w:bCs/>
          <w:sz w:val="28"/>
          <w:szCs w:val="28"/>
        </w:rPr>
        <w:t>CONTACT DETAILS</w:t>
      </w:r>
    </w:p>
    <w:p w14:paraId="06BD5AB5" w14:textId="39C9EA4B" w:rsidR="00DE720D" w:rsidRPr="00B1556D" w:rsidRDefault="00DE720D" w:rsidP="0009424B">
      <w:pPr>
        <w:spacing w:before="91"/>
        <w:rPr>
          <w:sz w:val="28"/>
          <w:szCs w:val="28"/>
        </w:rPr>
      </w:pPr>
      <w:r w:rsidRPr="00B1556D">
        <w:rPr>
          <w:sz w:val="28"/>
          <w:szCs w:val="28"/>
        </w:rPr>
        <w:t>For more details of our achievements in meeting our dual disability duties, please refer to our Annual Progress Report which is available online or by contacting:</w:t>
      </w:r>
    </w:p>
    <w:p w14:paraId="294D7C17" w14:textId="77777777" w:rsidR="00DE720D" w:rsidRPr="00B1556D" w:rsidRDefault="00DE720D" w:rsidP="0009424B">
      <w:pPr>
        <w:spacing w:before="91"/>
        <w:rPr>
          <w:sz w:val="28"/>
          <w:szCs w:val="28"/>
        </w:rPr>
      </w:pPr>
    </w:p>
    <w:p w14:paraId="1E2634D1" w14:textId="77777777" w:rsidR="00DD59EF" w:rsidRDefault="00DE720D" w:rsidP="0009424B">
      <w:pPr>
        <w:spacing w:before="91"/>
        <w:rPr>
          <w:sz w:val="28"/>
          <w:szCs w:val="28"/>
        </w:rPr>
      </w:pPr>
      <w:r w:rsidRPr="00B1556D">
        <w:rPr>
          <w:sz w:val="28"/>
          <w:szCs w:val="28"/>
        </w:rPr>
        <w:t>Paula Smyth</w:t>
      </w:r>
      <w:r w:rsidR="00B919C2">
        <w:rPr>
          <w:sz w:val="28"/>
          <w:szCs w:val="28"/>
        </w:rPr>
        <w:t xml:space="preserve">, </w:t>
      </w:r>
    </w:p>
    <w:p w14:paraId="7F854089" w14:textId="33534FB9" w:rsidR="00DE720D" w:rsidRPr="00B1556D" w:rsidRDefault="00DE720D" w:rsidP="0009424B">
      <w:pPr>
        <w:spacing w:before="91"/>
        <w:rPr>
          <w:sz w:val="28"/>
          <w:szCs w:val="28"/>
        </w:rPr>
      </w:pPr>
      <w:r w:rsidRPr="00B1556D">
        <w:rPr>
          <w:sz w:val="28"/>
          <w:szCs w:val="28"/>
        </w:rPr>
        <w:t>People Manager</w:t>
      </w:r>
    </w:p>
    <w:p w14:paraId="3609B504" w14:textId="77777777" w:rsidR="00DE720D" w:rsidRPr="00B1556D" w:rsidRDefault="00DE720D" w:rsidP="0009424B">
      <w:pPr>
        <w:spacing w:before="91"/>
        <w:rPr>
          <w:sz w:val="28"/>
          <w:szCs w:val="28"/>
        </w:rPr>
      </w:pPr>
      <w:hyperlink r:id="rId11" w:history="1">
        <w:r w:rsidRPr="00B1556D">
          <w:rPr>
            <w:rStyle w:val="Hyperlink"/>
            <w:sz w:val="28"/>
            <w:szCs w:val="28"/>
          </w:rPr>
          <w:t>Equality.screening@probation-ni.gov.uk</w:t>
        </w:r>
      </w:hyperlink>
    </w:p>
    <w:p w14:paraId="1DDCAC6C" w14:textId="77777777" w:rsidR="00DE720D" w:rsidRPr="00B1556D" w:rsidRDefault="00DE720D" w:rsidP="0009424B">
      <w:pPr>
        <w:rPr>
          <w:sz w:val="28"/>
          <w:szCs w:val="28"/>
        </w:rPr>
      </w:pPr>
    </w:p>
    <w:sectPr w:rsidR="00DE720D" w:rsidRPr="00B1556D" w:rsidSect="007B059F">
      <w:footerReference w:type="default" r:id="rId12"/>
      <w:pgSz w:w="16840" w:h="11910" w:orient="landscape"/>
      <w:pgMar w:top="1276" w:right="1077" w:bottom="1077" w:left="1321" w:header="0" w:footer="65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1B323" w14:textId="77777777" w:rsidR="00351853" w:rsidRDefault="00351853">
      <w:r>
        <w:separator/>
      </w:r>
    </w:p>
  </w:endnote>
  <w:endnote w:type="continuationSeparator" w:id="0">
    <w:p w14:paraId="54848298" w14:textId="77777777" w:rsidR="00351853" w:rsidRDefault="0035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D4BD7" w14:textId="6085F82A" w:rsidR="00EE46DC" w:rsidRDefault="00EE46DC">
    <w:pPr>
      <w:pStyle w:val="Footer"/>
      <w:jc w:val="right"/>
    </w:pPr>
  </w:p>
  <w:p w14:paraId="78B00652" w14:textId="7AE3811B" w:rsidR="00EF56DF" w:rsidRDefault="00EF56DF" w:rsidP="00AA20BA">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535200"/>
      <w:docPartObj>
        <w:docPartGallery w:val="Page Numbers (Bottom of Page)"/>
        <w:docPartUnique/>
      </w:docPartObj>
    </w:sdtPr>
    <w:sdtEndPr>
      <w:rPr>
        <w:noProof/>
      </w:rPr>
    </w:sdtEndPr>
    <w:sdtContent>
      <w:p w14:paraId="6379D352" w14:textId="77777777" w:rsidR="00EE46DC" w:rsidRDefault="00EE46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ACE6BA" w14:textId="77777777" w:rsidR="00EE46DC" w:rsidRDefault="00EE46DC" w:rsidP="00AA20BA">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B1B7F" w14:textId="77777777" w:rsidR="00351853" w:rsidRDefault="00351853">
      <w:r>
        <w:separator/>
      </w:r>
    </w:p>
  </w:footnote>
  <w:footnote w:type="continuationSeparator" w:id="0">
    <w:p w14:paraId="28A77E0A" w14:textId="77777777" w:rsidR="00351853" w:rsidRDefault="0035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4ECC" w14:textId="77777777" w:rsidR="007B059F" w:rsidRDefault="007B059F" w:rsidP="00AA20BA">
    <w:pPr>
      <w:pStyle w:val="BodyText"/>
    </w:pPr>
  </w:p>
  <w:p w14:paraId="30A001CE" w14:textId="22B40FDD" w:rsidR="00B1556D" w:rsidRPr="00EE46DC" w:rsidRDefault="00B1556D" w:rsidP="00AA20BA">
    <w:pPr>
      <w:pStyle w:val="BodyText"/>
    </w:pPr>
    <w:r w:rsidRPr="00EE46DC">
      <w:t>DRAFT PBNI DISABILITY ACTION PLAN 2024 – 2029 (V1)</w:t>
    </w:r>
  </w:p>
  <w:p w14:paraId="4F2E515E" w14:textId="77777777" w:rsidR="00B1556D" w:rsidRDefault="00B15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26A6"/>
    <w:multiLevelType w:val="hybridMultilevel"/>
    <w:tmpl w:val="568C9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F5275"/>
    <w:multiLevelType w:val="hybridMultilevel"/>
    <w:tmpl w:val="24A8B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E2245"/>
    <w:multiLevelType w:val="hybridMultilevel"/>
    <w:tmpl w:val="BE7E7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182BD7"/>
    <w:multiLevelType w:val="hybridMultilevel"/>
    <w:tmpl w:val="06CE5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031075"/>
    <w:multiLevelType w:val="hybridMultilevel"/>
    <w:tmpl w:val="058E8312"/>
    <w:lvl w:ilvl="0" w:tplc="F13ACB2A">
      <w:numFmt w:val="bullet"/>
      <w:lvlText w:val=""/>
      <w:lvlJc w:val="left"/>
      <w:pPr>
        <w:ind w:left="826" w:hanging="360"/>
      </w:pPr>
      <w:rPr>
        <w:rFonts w:ascii="Symbol" w:eastAsia="Symbol" w:hAnsi="Symbol" w:cs="Symbol" w:hint="default"/>
        <w:w w:val="100"/>
        <w:sz w:val="28"/>
        <w:szCs w:val="28"/>
        <w:lang w:val="en-GB" w:eastAsia="en-GB" w:bidi="en-GB"/>
      </w:rPr>
    </w:lvl>
    <w:lvl w:ilvl="1" w:tplc="B36A84A4">
      <w:numFmt w:val="bullet"/>
      <w:lvlText w:val="•"/>
      <w:lvlJc w:val="left"/>
      <w:pPr>
        <w:ind w:left="1372" w:hanging="360"/>
      </w:pPr>
      <w:rPr>
        <w:rFonts w:hint="default"/>
        <w:lang w:val="en-GB" w:eastAsia="en-GB" w:bidi="en-GB"/>
      </w:rPr>
    </w:lvl>
    <w:lvl w:ilvl="2" w:tplc="25C8F230">
      <w:numFmt w:val="bullet"/>
      <w:lvlText w:val="•"/>
      <w:lvlJc w:val="left"/>
      <w:pPr>
        <w:ind w:left="1925" w:hanging="360"/>
      </w:pPr>
      <w:rPr>
        <w:rFonts w:hint="default"/>
        <w:lang w:val="en-GB" w:eastAsia="en-GB" w:bidi="en-GB"/>
      </w:rPr>
    </w:lvl>
    <w:lvl w:ilvl="3" w:tplc="BAB42C8C">
      <w:numFmt w:val="bullet"/>
      <w:lvlText w:val="•"/>
      <w:lvlJc w:val="left"/>
      <w:pPr>
        <w:ind w:left="2477" w:hanging="360"/>
      </w:pPr>
      <w:rPr>
        <w:rFonts w:hint="default"/>
        <w:lang w:val="en-GB" w:eastAsia="en-GB" w:bidi="en-GB"/>
      </w:rPr>
    </w:lvl>
    <w:lvl w:ilvl="4" w:tplc="6CC899CE">
      <w:numFmt w:val="bullet"/>
      <w:lvlText w:val="•"/>
      <w:lvlJc w:val="left"/>
      <w:pPr>
        <w:ind w:left="3030" w:hanging="360"/>
      </w:pPr>
      <w:rPr>
        <w:rFonts w:hint="default"/>
        <w:lang w:val="en-GB" w:eastAsia="en-GB" w:bidi="en-GB"/>
      </w:rPr>
    </w:lvl>
    <w:lvl w:ilvl="5" w:tplc="0BA65FE4">
      <w:numFmt w:val="bullet"/>
      <w:lvlText w:val="•"/>
      <w:lvlJc w:val="left"/>
      <w:pPr>
        <w:ind w:left="3582" w:hanging="360"/>
      </w:pPr>
      <w:rPr>
        <w:rFonts w:hint="default"/>
        <w:lang w:val="en-GB" w:eastAsia="en-GB" w:bidi="en-GB"/>
      </w:rPr>
    </w:lvl>
    <w:lvl w:ilvl="6" w:tplc="33A0D844">
      <w:numFmt w:val="bullet"/>
      <w:lvlText w:val="•"/>
      <w:lvlJc w:val="left"/>
      <w:pPr>
        <w:ind w:left="4135" w:hanging="360"/>
      </w:pPr>
      <w:rPr>
        <w:rFonts w:hint="default"/>
        <w:lang w:val="en-GB" w:eastAsia="en-GB" w:bidi="en-GB"/>
      </w:rPr>
    </w:lvl>
    <w:lvl w:ilvl="7" w:tplc="2144A796">
      <w:numFmt w:val="bullet"/>
      <w:lvlText w:val="•"/>
      <w:lvlJc w:val="left"/>
      <w:pPr>
        <w:ind w:left="4687" w:hanging="360"/>
      </w:pPr>
      <w:rPr>
        <w:rFonts w:hint="default"/>
        <w:lang w:val="en-GB" w:eastAsia="en-GB" w:bidi="en-GB"/>
      </w:rPr>
    </w:lvl>
    <w:lvl w:ilvl="8" w:tplc="8F1A6C0A">
      <w:numFmt w:val="bullet"/>
      <w:lvlText w:val="•"/>
      <w:lvlJc w:val="left"/>
      <w:pPr>
        <w:ind w:left="5240" w:hanging="360"/>
      </w:pPr>
      <w:rPr>
        <w:rFonts w:hint="default"/>
        <w:lang w:val="en-GB" w:eastAsia="en-GB" w:bidi="en-GB"/>
      </w:rPr>
    </w:lvl>
  </w:abstractNum>
  <w:abstractNum w:abstractNumId="5" w15:restartNumberingAfterBreak="0">
    <w:nsid w:val="118F5D1E"/>
    <w:multiLevelType w:val="hybridMultilevel"/>
    <w:tmpl w:val="95E636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DD4B9E"/>
    <w:multiLevelType w:val="hybridMultilevel"/>
    <w:tmpl w:val="78FA8764"/>
    <w:lvl w:ilvl="0" w:tplc="84A2A9F2">
      <w:numFmt w:val="bullet"/>
      <w:lvlText w:val=""/>
      <w:lvlJc w:val="left"/>
      <w:pPr>
        <w:ind w:left="826" w:hanging="360"/>
      </w:pPr>
      <w:rPr>
        <w:rFonts w:ascii="Symbol" w:eastAsia="Symbol" w:hAnsi="Symbol" w:cs="Symbol" w:hint="default"/>
        <w:w w:val="100"/>
        <w:sz w:val="28"/>
        <w:szCs w:val="28"/>
        <w:lang w:val="en-GB" w:eastAsia="en-GB" w:bidi="en-GB"/>
      </w:rPr>
    </w:lvl>
    <w:lvl w:ilvl="1" w:tplc="175C7DC6">
      <w:numFmt w:val="bullet"/>
      <w:lvlText w:val="•"/>
      <w:lvlJc w:val="left"/>
      <w:pPr>
        <w:ind w:left="1372" w:hanging="360"/>
      </w:pPr>
      <w:rPr>
        <w:rFonts w:hint="default"/>
        <w:lang w:val="en-GB" w:eastAsia="en-GB" w:bidi="en-GB"/>
      </w:rPr>
    </w:lvl>
    <w:lvl w:ilvl="2" w:tplc="89AC35A4">
      <w:numFmt w:val="bullet"/>
      <w:lvlText w:val="•"/>
      <w:lvlJc w:val="left"/>
      <w:pPr>
        <w:ind w:left="1925" w:hanging="360"/>
      </w:pPr>
      <w:rPr>
        <w:rFonts w:hint="default"/>
        <w:lang w:val="en-GB" w:eastAsia="en-GB" w:bidi="en-GB"/>
      </w:rPr>
    </w:lvl>
    <w:lvl w:ilvl="3" w:tplc="387423DA">
      <w:numFmt w:val="bullet"/>
      <w:lvlText w:val="•"/>
      <w:lvlJc w:val="left"/>
      <w:pPr>
        <w:ind w:left="2477" w:hanging="360"/>
      </w:pPr>
      <w:rPr>
        <w:rFonts w:hint="default"/>
        <w:lang w:val="en-GB" w:eastAsia="en-GB" w:bidi="en-GB"/>
      </w:rPr>
    </w:lvl>
    <w:lvl w:ilvl="4" w:tplc="A9325738">
      <w:numFmt w:val="bullet"/>
      <w:lvlText w:val="•"/>
      <w:lvlJc w:val="left"/>
      <w:pPr>
        <w:ind w:left="3030" w:hanging="360"/>
      </w:pPr>
      <w:rPr>
        <w:rFonts w:hint="default"/>
        <w:lang w:val="en-GB" w:eastAsia="en-GB" w:bidi="en-GB"/>
      </w:rPr>
    </w:lvl>
    <w:lvl w:ilvl="5" w:tplc="8368AD00">
      <w:numFmt w:val="bullet"/>
      <w:lvlText w:val="•"/>
      <w:lvlJc w:val="left"/>
      <w:pPr>
        <w:ind w:left="3582" w:hanging="360"/>
      </w:pPr>
      <w:rPr>
        <w:rFonts w:hint="default"/>
        <w:lang w:val="en-GB" w:eastAsia="en-GB" w:bidi="en-GB"/>
      </w:rPr>
    </w:lvl>
    <w:lvl w:ilvl="6" w:tplc="648012AE">
      <w:numFmt w:val="bullet"/>
      <w:lvlText w:val="•"/>
      <w:lvlJc w:val="left"/>
      <w:pPr>
        <w:ind w:left="4135" w:hanging="360"/>
      </w:pPr>
      <w:rPr>
        <w:rFonts w:hint="default"/>
        <w:lang w:val="en-GB" w:eastAsia="en-GB" w:bidi="en-GB"/>
      </w:rPr>
    </w:lvl>
    <w:lvl w:ilvl="7" w:tplc="EEACC0F0">
      <w:numFmt w:val="bullet"/>
      <w:lvlText w:val="•"/>
      <w:lvlJc w:val="left"/>
      <w:pPr>
        <w:ind w:left="4687" w:hanging="360"/>
      </w:pPr>
      <w:rPr>
        <w:rFonts w:hint="default"/>
        <w:lang w:val="en-GB" w:eastAsia="en-GB" w:bidi="en-GB"/>
      </w:rPr>
    </w:lvl>
    <w:lvl w:ilvl="8" w:tplc="29DE98C6">
      <w:numFmt w:val="bullet"/>
      <w:lvlText w:val="•"/>
      <w:lvlJc w:val="left"/>
      <w:pPr>
        <w:ind w:left="5240" w:hanging="360"/>
      </w:pPr>
      <w:rPr>
        <w:rFonts w:hint="default"/>
        <w:lang w:val="en-GB" w:eastAsia="en-GB" w:bidi="en-GB"/>
      </w:rPr>
    </w:lvl>
  </w:abstractNum>
  <w:abstractNum w:abstractNumId="7" w15:restartNumberingAfterBreak="0">
    <w:nsid w:val="182451B4"/>
    <w:multiLevelType w:val="hybridMultilevel"/>
    <w:tmpl w:val="71E855F0"/>
    <w:lvl w:ilvl="0" w:tplc="293C5BEE">
      <w:numFmt w:val="bullet"/>
      <w:lvlText w:val=""/>
      <w:lvlJc w:val="left"/>
      <w:pPr>
        <w:ind w:left="826" w:hanging="360"/>
      </w:pPr>
      <w:rPr>
        <w:rFonts w:ascii="Symbol" w:eastAsia="Symbol" w:hAnsi="Symbol" w:cs="Symbol" w:hint="default"/>
        <w:w w:val="100"/>
        <w:sz w:val="28"/>
        <w:szCs w:val="28"/>
        <w:lang w:val="en-GB" w:eastAsia="en-GB" w:bidi="en-GB"/>
      </w:rPr>
    </w:lvl>
    <w:lvl w:ilvl="1" w:tplc="179E4BB0">
      <w:numFmt w:val="bullet"/>
      <w:lvlText w:val="•"/>
      <w:lvlJc w:val="left"/>
      <w:pPr>
        <w:ind w:left="1372" w:hanging="360"/>
      </w:pPr>
      <w:rPr>
        <w:rFonts w:hint="default"/>
        <w:lang w:val="en-GB" w:eastAsia="en-GB" w:bidi="en-GB"/>
      </w:rPr>
    </w:lvl>
    <w:lvl w:ilvl="2" w:tplc="35F0CA92">
      <w:numFmt w:val="bullet"/>
      <w:lvlText w:val="•"/>
      <w:lvlJc w:val="left"/>
      <w:pPr>
        <w:ind w:left="1925" w:hanging="360"/>
      </w:pPr>
      <w:rPr>
        <w:rFonts w:hint="default"/>
        <w:lang w:val="en-GB" w:eastAsia="en-GB" w:bidi="en-GB"/>
      </w:rPr>
    </w:lvl>
    <w:lvl w:ilvl="3" w:tplc="BD90EF74">
      <w:numFmt w:val="bullet"/>
      <w:lvlText w:val="•"/>
      <w:lvlJc w:val="left"/>
      <w:pPr>
        <w:ind w:left="2477" w:hanging="360"/>
      </w:pPr>
      <w:rPr>
        <w:rFonts w:hint="default"/>
        <w:lang w:val="en-GB" w:eastAsia="en-GB" w:bidi="en-GB"/>
      </w:rPr>
    </w:lvl>
    <w:lvl w:ilvl="4" w:tplc="C5CCDB7A">
      <w:numFmt w:val="bullet"/>
      <w:lvlText w:val="•"/>
      <w:lvlJc w:val="left"/>
      <w:pPr>
        <w:ind w:left="3030" w:hanging="360"/>
      </w:pPr>
      <w:rPr>
        <w:rFonts w:hint="default"/>
        <w:lang w:val="en-GB" w:eastAsia="en-GB" w:bidi="en-GB"/>
      </w:rPr>
    </w:lvl>
    <w:lvl w:ilvl="5" w:tplc="5DA4E42C">
      <w:numFmt w:val="bullet"/>
      <w:lvlText w:val="•"/>
      <w:lvlJc w:val="left"/>
      <w:pPr>
        <w:ind w:left="3582" w:hanging="360"/>
      </w:pPr>
      <w:rPr>
        <w:rFonts w:hint="default"/>
        <w:lang w:val="en-GB" w:eastAsia="en-GB" w:bidi="en-GB"/>
      </w:rPr>
    </w:lvl>
    <w:lvl w:ilvl="6" w:tplc="0C5C7786">
      <w:numFmt w:val="bullet"/>
      <w:lvlText w:val="•"/>
      <w:lvlJc w:val="left"/>
      <w:pPr>
        <w:ind w:left="4135" w:hanging="360"/>
      </w:pPr>
      <w:rPr>
        <w:rFonts w:hint="default"/>
        <w:lang w:val="en-GB" w:eastAsia="en-GB" w:bidi="en-GB"/>
      </w:rPr>
    </w:lvl>
    <w:lvl w:ilvl="7" w:tplc="CA6075EA">
      <w:numFmt w:val="bullet"/>
      <w:lvlText w:val="•"/>
      <w:lvlJc w:val="left"/>
      <w:pPr>
        <w:ind w:left="4687" w:hanging="360"/>
      </w:pPr>
      <w:rPr>
        <w:rFonts w:hint="default"/>
        <w:lang w:val="en-GB" w:eastAsia="en-GB" w:bidi="en-GB"/>
      </w:rPr>
    </w:lvl>
    <w:lvl w:ilvl="8" w:tplc="0060B2A8">
      <w:numFmt w:val="bullet"/>
      <w:lvlText w:val="•"/>
      <w:lvlJc w:val="left"/>
      <w:pPr>
        <w:ind w:left="5240" w:hanging="360"/>
      </w:pPr>
      <w:rPr>
        <w:rFonts w:hint="default"/>
        <w:lang w:val="en-GB" w:eastAsia="en-GB" w:bidi="en-GB"/>
      </w:rPr>
    </w:lvl>
  </w:abstractNum>
  <w:abstractNum w:abstractNumId="8" w15:restartNumberingAfterBreak="0">
    <w:nsid w:val="1B0535F6"/>
    <w:multiLevelType w:val="hybridMultilevel"/>
    <w:tmpl w:val="CD70EC40"/>
    <w:lvl w:ilvl="0" w:tplc="F2DA278A">
      <w:numFmt w:val="bullet"/>
      <w:lvlText w:val=""/>
      <w:lvlJc w:val="left"/>
      <w:pPr>
        <w:ind w:left="819" w:hanging="356"/>
      </w:pPr>
      <w:rPr>
        <w:rFonts w:ascii="Symbol" w:eastAsia="Symbol" w:hAnsi="Symbol" w:cs="Symbol" w:hint="default"/>
        <w:w w:val="100"/>
        <w:sz w:val="28"/>
        <w:szCs w:val="28"/>
        <w:lang w:val="en-GB" w:eastAsia="en-GB" w:bidi="en-GB"/>
      </w:rPr>
    </w:lvl>
    <w:lvl w:ilvl="1" w:tplc="1E60A12C">
      <w:numFmt w:val="bullet"/>
      <w:lvlText w:val="•"/>
      <w:lvlJc w:val="left"/>
      <w:pPr>
        <w:ind w:left="1372" w:hanging="356"/>
      </w:pPr>
      <w:rPr>
        <w:rFonts w:hint="default"/>
        <w:lang w:val="en-GB" w:eastAsia="en-GB" w:bidi="en-GB"/>
      </w:rPr>
    </w:lvl>
    <w:lvl w:ilvl="2" w:tplc="B3C41ED6">
      <w:numFmt w:val="bullet"/>
      <w:lvlText w:val="•"/>
      <w:lvlJc w:val="left"/>
      <w:pPr>
        <w:ind w:left="1925" w:hanging="356"/>
      </w:pPr>
      <w:rPr>
        <w:rFonts w:hint="default"/>
        <w:lang w:val="en-GB" w:eastAsia="en-GB" w:bidi="en-GB"/>
      </w:rPr>
    </w:lvl>
    <w:lvl w:ilvl="3" w:tplc="4606D814">
      <w:numFmt w:val="bullet"/>
      <w:lvlText w:val="•"/>
      <w:lvlJc w:val="left"/>
      <w:pPr>
        <w:ind w:left="2477" w:hanging="356"/>
      </w:pPr>
      <w:rPr>
        <w:rFonts w:hint="default"/>
        <w:lang w:val="en-GB" w:eastAsia="en-GB" w:bidi="en-GB"/>
      </w:rPr>
    </w:lvl>
    <w:lvl w:ilvl="4" w:tplc="F2F65A5C">
      <w:numFmt w:val="bullet"/>
      <w:lvlText w:val="•"/>
      <w:lvlJc w:val="left"/>
      <w:pPr>
        <w:ind w:left="3030" w:hanging="356"/>
      </w:pPr>
      <w:rPr>
        <w:rFonts w:hint="default"/>
        <w:lang w:val="en-GB" w:eastAsia="en-GB" w:bidi="en-GB"/>
      </w:rPr>
    </w:lvl>
    <w:lvl w:ilvl="5" w:tplc="06765590">
      <w:numFmt w:val="bullet"/>
      <w:lvlText w:val="•"/>
      <w:lvlJc w:val="left"/>
      <w:pPr>
        <w:ind w:left="3582" w:hanging="356"/>
      </w:pPr>
      <w:rPr>
        <w:rFonts w:hint="default"/>
        <w:lang w:val="en-GB" w:eastAsia="en-GB" w:bidi="en-GB"/>
      </w:rPr>
    </w:lvl>
    <w:lvl w:ilvl="6" w:tplc="EC226282">
      <w:numFmt w:val="bullet"/>
      <w:lvlText w:val="•"/>
      <w:lvlJc w:val="left"/>
      <w:pPr>
        <w:ind w:left="4135" w:hanging="356"/>
      </w:pPr>
      <w:rPr>
        <w:rFonts w:hint="default"/>
        <w:lang w:val="en-GB" w:eastAsia="en-GB" w:bidi="en-GB"/>
      </w:rPr>
    </w:lvl>
    <w:lvl w:ilvl="7" w:tplc="9DECDB1E">
      <w:numFmt w:val="bullet"/>
      <w:lvlText w:val="•"/>
      <w:lvlJc w:val="left"/>
      <w:pPr>
        <w:ind w:left="4687" w:hanging="356"/>
      </w:pPr>
      <w:rPr>
        <w:rFonts w:hint="default"/>
        <w:lang w:val="en-GB" w:eastAsia="en-GB" w:bidi="en-GB"/>
      </w:rPr>
    </w:lvl>
    <w:lvl w:ilvl="8" w:tplc="A3125674">
      <w:numFmt w:val="bullet"/>
      <w:lvlText w:val="•"/>
      <w:lvlJc w:val="left"/>
      <w:pPr>
        <w:ind w:left="5240" w:hanging="356"/>
      </w:pPr>
      <w:rPr>
        <w:rFonts w:hint="default"/>
        <w:lang w:val="en-GB" w:eastAsia="en-GB" w:bidi="en-GB"/>
      </w:rPr>
    </w:lvl>
  </w:abstractNum>
  <w:abstractNum w:abstractNumId="9" w15:restartNumberingAfterBreak="0">
    <w:nsid w:val="1EA426A6"/>
    <w:multiLevelType w:val="hybridMultilevel"/>
    <w:tmpl w:val="ACFCB92E"/>
    <w:lvl w:ilvl="0" w:tplc="C85CF5F6">
      <w:numFmt w:val="bullet"/>
      <w:lvlText w:val="•"/>
      <w:lvlJc w:val="left"/>
      <w:pPr>
        <w:ind w:left="946" w:hanging="380"/>
      </w:pPr>
      <w:rPr>
        <w:rFonts w:ascii="Arial" w:eastAsia="Arial" w:hAnsi="Arial" w:cs="Arial" w:hint="default"/>
        <w:w w:val="100"/>
        <w:sz w:val="28"/>
        <w:szCs w:val="28"/>
        <w:lang w:val="en-GB" w:eastAsia="en-GB" w:bidi="en-GB"/>
      </w:rPr>
    </w:lvl>
    <w:lvl w:ilvl="1" w:tplc="86D07CCC">
      <w:numFmt w:val="bullet"/>
      <w:lvlText w:val="•"/>
      <w:lvlJc w:val="left"/>
      <w:pPr>
        <w:ind w:left="1479" w:hanging="380"/>
      </w:pPr>
      <w:rPr>
        <w:rFonts w:hint="default"/>
        <w:lang w:val="en-GB" w:eastAsia="en-GB" w:bidi="en-GB"/>
      </w:rPr>
    </w:lvl>
    <w:lvl w:ilvl="2" w:tplc="20361220">
      <w:numFmt w:val="bullet"/>
      <w:lvlText w:val="•"/>
      <w:lvlJc w:val="left"/>
      <w:pPr>
        <w:ind w:left="2019" w:hanging="380"/>
      </w:pPr>
      <w:rPr>
        <w:rFonts w:hint="default"/>
        <w:lang w:val="en-GB" w:eastAsia="en-GB" w:bidi="en-GB"/>
      </w:rPr>
    </w:lvl>
    <w:lvl w:ilvl="3" w:tplc="D38EA01A">
      <w:numFmt w:val="bullet"/>
      <w:lvlText w:val="•"/>
      <w:lvlJc w:val="left"/>
      <w:pPr>
        <w:ind w:left="2559" w:hanging="380"/>
      </w:pPr>
      <w:rPr>
        <w:rFonts w:hint="default"/>
        <w:lang w:val="en-GB" w:eastAsia="en-GB" w:bidi="en-GB"/>
      </w:rPr>
    </w:lvl>
    <w:lvl w:ilvl="4" w:tplc="A7C24A4E">
      <w:numFmt w:val="bullet"/>
      <w:lvlText w:val="•"/>
      <w:lvlJc w:val="left"/>
      <w:pPr>
        <w:ind w:left="3098" w:hanging="380"/>
      </w:pPr>
      <w:rPr>
        <w:rFonts w:hint="default"/>
        <w:lang w:val="en-GB" w:eastAsia="en-GB" w:bidi="en-GB"/>
      </w:rPr>
    </w:lvl>
    <w:lvl w:ilvl="5" w:tplc="17209B88">
      <w:numFmt w:val="bullet"/>
      <w:lvlText w:val="•"/>
      <w:lvlJc w:val="left"/>
      <w:pPr>
        <w:ind w:left="3638" w:hanging="380"/>
      </w:pPr>
      <w:rPr>
        <w:rFonts w:hint="default"/>
        <w:lang w:val="en-GB" w:eastAsia="en-GB" w:bidi="en-GB"/>
      </w:rPr>
    </w:lvl>
    <w:lvl w:ilvl="6" w:tplc="27BA835C">
      <w:numFmt w:val="bullet"/>
      <w:lvlText w:val="•"/>
      <w:lvlJc w:val="left"/>
      <w:pPr>
        <w:ind w:left="4178" w:hanging="380"/>
      </w:pPr>
      <w:rPr>
        <w:rFonts w:hint="default"/>
        <w:lang w:val="en-GB" w:eastAsia="en-GB" w:bidi="en-GB"/>
      </w:rPr>
    </w:lvl>
    <w:lvl w:ilvl="7" w:tplc="ED1CE674">
      <w:numFmt w:val="bullet"/>
      <w:lvlText w:val="•"/>
      <w:lvlJc w:val="left"/>
      <w:pPr>
        <w:ind w:left="4717" w:hanging="380"/>
      </w:pPr>
      <w:rPr>
        <w:rFonts w:hint="default"/>
        <w:lang w:val="en-GB" w:eastAsia="en-GB" w:bidi="en-GB"/>
      </w:rPr>
    </w:lvl>
    <w:lvl w:ilvl="8" w:tplc="99BE9C4E">
      <w:numFmt w:val="bullet"/>
      <w:lvlText w:val="•"/>
      <w:lvlJc w:val="left"/>
      <w:pPr>
        <w:ind w:left="5257" w:hanging="380"/>
      </w:pPr>
      <w:rPr>
        <w:rFonts w:hint="default"/>
        <w:lang w:val="en-GB" w:eastAsia="en-GB" w:bidi="en-GB"/>
      </w:rPr>
    </w:lvl>
  </w:abstractNum>
  <w:abstractNum w:abstractNumId="10" w15:restartNumberingAfterBreak="0">
    <w:nsid w:val="24B60143"/>
    <w:multiLevelType w:val="hybridMultilevel"/>
    <w:tmpl w:val="28862942"/>
    <w:lvl w:ilvl="0" w:tplc="415A92E6">
      <w:numFmt w:val="bullet"/>
      <w:lvlText w:val=""/>
      <w:lvlJc w:val="left"/>
      <w:pPr>
        <w:ind w:left="828" w:hanging="360"/>
      </w:pPr>
      <w:rPr>
        <w:rFonts w:ascii="Symbol" w:eastAsia="Symbol" w:hAnsi="Symbol" w:cs="Symbol" w:hint="default"/>
        <w:w w:val="100"/>
        <w:sz w:val="28"/>
        <w:szCs w:val="28"/>
        <w:lang w:val="en-GB" w:eastAsia="en-GB" w:bidi="en-GB"/>
      </w:rPr>
    </w:lvl>
    <w:lvl w:ilvl="1" w:tplc="119CF01C">
      <w:numFmt w:val="bullet"/>
      <w:lvlText w:val="•"/>
      <w:lvlJc w:val="left"/>
      <w:pPr>
        <w:ind w:left="1371" w:hanging="360"/>
      </w:pPr>
      <w:rPr>
        <w:rFonts w:hint="default"/>
        <w:lang w:val="en-GB" w:eastAsia="en-GB" w:bidi="en-GB"/>
      </w:rPr>
    </w:lvl>
    <w:lvl w:ilvl="2" w:tplc="06F41928">
      <w:numFmt w:val="bullet"/>
      <w:lvlText w:val="•"/>
      <w:lvlJc w:val="left"/>
      <w:pPr>
        <w:ind w:left="1923" w:hanging="360"/>
      </w:pPr>
      <w:rPr>
        <w:rFonts w:hint="default"/>
        <w:lang w:val="en-GB" w:eastAsia="en-GB" w:bidi="en-GB"/>
      </w:rPr>
    </w:lvl>
    <w:lvl w:ilvl="3" w:tplc="52B66FFC">
      <w:numFmt w:val="bullet"/>
      <w:lvlText w:val="•"/>
      <w:lvlJc w:val="left"/>
      <w:pPr>
        <w:ind w:left="2474" w:hanging="360"/>
      </w:pPr>
      <w:rPr>
        <w:rFonts w:hint="default"/>
        <w:lang w:val="en-GB" w:eastAsia="en-GB" w:bidi="en-GB"/>
      </w:rPr>
    </w:lvl>
    <w:lvl w:ilvl="4" w:tplc="81B6A5CA">
      <w:numFmt w:val="bullet"/>
      <w:lvlText w:val="•"/>
      <w:lvlJc w:val="left"/>
      <w:pPr>
        <w:ind w:left="3026" w:hanging="360"/>
      </w:pPr>
      <w:rPr>
        <w:rFonts w:hint="default"/>
        <w:lang w:val="en-GB" w:eastAsia="en-GB" w:bidi="en-GB"/>
      </w:rPr>
    </w:lvl>
    <w:lvl w:ilvl="5" w:tplc="D09A43F4">
      <w:numFmt w:val="bullet"/>
      <w:lvlText w:val="•"/>
      <w:lvlJc w:val="left"/>
      <w:pPr>
        <w:ind w:left="3578" w:hanging="360"/>
      </w:pPr>
      <w:rPr>
        <w:rFonts w:hint="default"/>
        <w:lang w:val="en-GB" w:eastAsia="en-GB" w:bidi="en-GB"/>
      </w:rPr>
    </w:lvl>
    <w:lvl w:ilvl="6" w:tplc="55646190">
      <w:numFmt w:val="bullet"/>
      <w:lvlText w:val="•"/>
      <w:lvlJc w:val="left"/>
      <w:pPr>
        <w:ind w:left="4129" w:hanging="360"/>
      </w:pPr>
      <w:rPr>
        <w:rFonts w:hint="default"/>
        <w:lang w:val="en-GB" w:eastAsia="en-GB" w:bidi="en-GB"/>
      </w:rPr>
    </w:lvl>
    <w:lvl w:ilvl="7" w:tplc="2B20F76E">
      <w:numFmt w:val="bullet"/>
      <w:lvlText w:val="•"/>
      <w:lvlJc w:val="left"/>
      <w:pPr>
        <w:ind w:left="4681" w:hanging="360"/>
      </w:pPr>
      <w:rPr>
        <w:rFonts w:hint="default"/>
        <w:lang w:val="en-GB" w:eastAsia="en-GB" w:bidi="en-GB"/>
      </w:rPr>
    </w:lvl>
    <w:lvl w:ilvl="8" w:tplc="F44A4EF2">
      <w:numFmt w:val="bullet"/>
      <w:lvlText w:val="•"/>
      <w:lvlJc w:val="left"/>
      <w:pPr>
        <w:ind w:left="5232" w:hanging="360"/>
      </w:pPr>
      <w:rPr>
        <w:rFonts w:hint="default"/>
        <w:lang w:val="en-GB" w:eastAsia="en-GB" w:bidi="en-GB"/>
      </w:rPr>
    </w:lvl>
  </w:abstractNum>
  <w:abstractNum w:abstractNumId="11" w15:restartNumberingAfterBreak="0">
    <w:nsid w:val="29CF1B81"/>
    <w:multiLevelType w:val="hybridMultilevel"/>
    <w:tmpl w:val="CC56B032"/>
    <w:lvl w:ilvl="0" w:tplc="D9C04E26">
      <w:numFmt w:val="bullet"/>
      <w:lvlText w:val=""/>
      <w:lvlJc w:val="left"/>
      <w:pPr>
        <w:ind w:left="840" w:hanging="721"/>
      </w:pPr>
      <w:rPr>
        <w:rFonts w:ascii="Symbol" w:eastAsia="Symbol" w:hAnsi="Symbol" w:cs="Symbol" w:hint="default"/>
        <w:w w:val="100"/>
        <w:sz w:val="28"/>
        <w:szCs w:val="28"/>
        <w:lang w:val="en-GB" w:eastAsia="en-GB" w:bidi="en-GB"/>
      </w:rPr>
    </w:lvl>
    <w:lvl w:ilvl="1" w:tplc="77D81FE2">
      <w:numFmt w:val="bullet"/>
      <w:lvlText w:val=""/>
      <w:lvlJc w:val="left"/>
      <w:pPr>
        <w:ind w:left="1560" w:hanging="588"/>
      </w:pPr>
      <w:rPr>
        <w:rFonts w:ascii="Wingdings" w:eastAsia="Wingdings" w:hAnsi="Wingdings" w:cs="Wingdings" w:hint="default"/>
        <w:color w:val="444444"/>
        <w:w w:val="99"/>
        <w:sz w:val="20"/>
        <w:szCs w:val="20"/>
        <w:lang w:val="en-GB" w:eastAsia="en-GB" w:bidi="en-GB"/>
      </w:rPr>
    </w:lvl>
    <w:lvl w:ilvl="2" w:tplc="834EB808">
      <w:numFmt w:val="bullet"/>
      <w:lvlText w:val="•"/>
      <w:lvlJc w:val="left"/>
      <w:pPr>
        <w:ind w:left="3068" w:hanging="588"/>
      </w:pPr>
      <w:rPr>
        <w:rFonts w:hint="default"/>
        <w:lang w:val="en-GB" w:eastAsia="en-GB" w:bidi="en-GB"/>
      </w:rPr>
    </w:lvl>
    <w:lvl w:ilvl="3" w:tplc="B8006230">
      <w:numFmt w:val="bullet"/>
      <w:lvlText w:val="•"/>
      <w:lvlJc w:val="left"/>
      <w:pPr>
        <w:ind w:left="4577" w:hanging="588"/>
      </w:pPr>
      <w:rPr>
        <w:rFonts w:hint="default"/>
        <w:lang w:val="en-GB" w:eastAsia="en-GB" w:bidi="en-GB"/>
      </w:rPr>
    </w:lvl>
    <w:lvl w:ilvl="4" w:tplc="681213E4">
      <w:numFmt w:val="bullet"/>
      <w:lvlText w:val="•"/>
      <w:lvlJc w:val="left"/>
      <w:pPr>
        <w:ind w:left="6086" w:hanging="588"/>
      </w:pPr>
      <w:rPr>
        <w:rFonts w:hint="default"/>
        <w:lang w:val="en-GB" w:eastAsia="en-GB" w:bidi="en-GB"/>
      </w:rPr>
    </w:lvl>
    <w:lvl w:ilvl="5" w:tplc="67F8EF72">
      <w:numFmt w:val="bullet"/>
      <w:lvlText w:val="•"/>
      <w:lvlJc w:val="left"/>
      <w:pPr>
        <w:ind w:left="7594" w:hanging="588"/>
      </w:pPr>
      <w:rPr>
        <w:rFonts w:hint="default"/>
        <w:lang w:val="en-GB" w:eastAsia="en-GB" w:bidi="en-GB"/>
      </w:rPr>
    </w:lvl>
    <w:lvl w:ilvl="6" w:tplc="7DAE1094">
      <w:numFmt w:val="bullet"/>
      <w:lvlText w:val="•"/>
      <w:lvlJc w:val="left"/>
      <w:pPr>
        <w:ind w:left="9103" w:hanging="588"/>
      </w:pPr>
      <w:rPr>
        <w:rFonts w:hint="default"/>
        <w:lang w:val="en-GB" w:eastAsia="en-GB" w:bidi="en-GB"/>
      </w:rPr>
    </w:lvl>
    <w:lvl w:ilvl="7" w:tplc="653E62EC">
      <w:numFmt w:val="bullet"/>
      <w:lvlText w:val="•"/>
      <w:lvlJc w:val="left"/>
      <w:pPr>
        <w:ind w:left="10612" w:hanging="588"/>
      </w:pPr>
      <w:rPr>
        <w:rFonts w:hint="default"/>
        <w:lang w:val="en-GB" w:eastAsia="en-GB" w:bidi="en-GB"/>
      </w:rPr>
    </w:lvl>
    <w:lvl w:ilvl="8" w:tplc="6E286E8E">
      <w:numFmt w:val="bullet"/>
      <w:lvlText w:val="•"/>
      <w:lvlJc w:val="left"/>
      <w:pPr>
        <w:ind w:left="12120" w:hanging="588"/>
      </w:pPr>
      <w:rPr>
        <w:rFonts w:hint="default"/>
        <w:lang w:val="en-GB" w:eastAsia="en-GB" w:bidi="en-GB"/>
      </w:rPr>
    </w:lvl>
  </w:abstractNum>
  <w:abstractNum w:abstractNumId="12" w15:restartNumberingAfterBreak="0">
    <w:nsid w:val="2CFE4FCC"/>
    <w:multiLevelType w:val="hybridMultilevel"/>
    <w:tmpl w:val="0C64A0C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B6EC9"/>
    <w:multiLevelType w:val="hybridMultilevel"/>
    <w:tmpl w:val="E95AAAC2"/>
    <w:lvl w:ilvl="0" w:tplc="84A4E5CC">
      <w:numFmt w:val="bullet"/>
      <w:lvlText w:val=""/>
      <w:lvlJc w:val="left"/>
      <w:pPr>
        <w:ind w:left="826" w:hanging="360"/>
      </w:pPr>
      <w:rPr>
        <w:rFonts w:ascii="Symbol" w:eastAsia="Symbol" w:hAnsi="Symbol" w:cs="Symbol" w:hint="default"/>
        <w:w w:val="100"/>
        <w:sz w:val="28"/>
        <w:szCs w:val="28"/>
        <w:lang w:val="en-GB" w:eastAsia="en-GB" w:bidi="en-GB"/>
      </w:rPr>
    </w:lvl>
    <w:lvl w:ilvl="1" w:tplc="59D6C932">
      <w:numFmt w:val="bullet"/>
      <w:lvlText w:val="•"/>
      <w:lvlJc w:val="left"/>
      <w:pPr>
        <w:ind w:left="1372" w:hanging="360"/>
      </w:pPr>
      <w:rPr>
        <w:rFonts w:hint="default"/>
        <w:lang w:val="en-GB" w:eastAsia="en-GB" w:bidi="en-GB"/>
      </w:rPr>
    </w:lvl>
    <w:lvl w:ilvl="2" w:tplc="3FECB8AC">
      <w:numFmt w:val="bullet"/>
      <w:lvlText w:val="•"/>
      <w:lvlJc w:val="left"/>
      <w:pPr>
        <w:ind w:left="1925" w:hanging="360"/>
      </w:pPr>
      <w:rPr>
        <w:rFonts w:hint="default"/>
        <w:lang w:val="en-GB" w:eastAsia="en-GB" w:bidi="en-GB"/>
      </w:rPr>
    </w:lvl>
    <w:lvl w:ilvl="3" w:tplc="34982D50">
      <w:numFmt w:val="bullet"/>
      <w:lvlText w:val="•"/>
      <w:lvlJc w:val="left"/>
      <w:pPr>
        <w:ind w:left="2477" w:hanging="360"/>
      </w:pPr>
      <w:rPr>
        <w:rFonts w:hint="default"/>
        <w:lang w:val="en-GB" w:eastAsia="en-GB" w:bidi="en-GB"/>
      </w:rPr>
    </w:lvl>
    <w:lvl w:ilvl="4" w:tplc="A106CA28">
      <w:numFmt w:val="bullet"/>
      <w:lvlText w:val="•"/>
      <w:lvlJc w:val="left"/>
      <w:pPr>
        <w:ind w:left="3030" w:hanging="360"/>
      </w:pPr>
      <w:rPr>
        <w:rFonts w:hint="default"/>
        <w:lang w:val="en-GB" w:eastAsia="en-GB" w:bidi="en-GB"/>
      </w:rPr>
    </w:lvl>
    <w:lvl w:ilvl="5" w:tplc="E1E0D85C">
      <w:numFmt w:val="bullet"/>
      <w:lvlText w:val="•"/>
      <w:lvlJc w:val="left"/>
      <w:pPr>
        <w:ind w:left="3582" w:hanging="360"/>
      </w:pPr>
      <w:rPr>
        <w:rFonts w:hint="default"/>
        <w:lang w:val="en-GB" w:eastAsia="en-GB" w:bidi="en-GB"/>
      </w:rPr>
    </w:lvl>
    <w:lvl w:ilvl="6" w:tplc="DA7A06C2">
      <w:numFmt w:val="bullet"/>
      <w:lvlText w:val="•"/>
      <w:lvlJc w:val="left"/>
      <w:pPr>
        <w:ind w:left="4135" w:hanging="360"/>
      </w:pPr>
      <w:rPr>
        <w:rFonts w:hint="default"/>
        <w:lang w:val="en-GB" w:eastAsia="en-GB" w:bidi="en-GB"/>
      </w:rPr>
    </w:lvl>
    <w:lvl w:ilvl="7" w:tplc="9A30D358">
      <w:numFmt w:val="bullet"/>
      <w:lvlText w:val="•"/>
      <w:lvlJc w:val="left"/>
      <w:pPr>
        <w:ind w:left="4687" w:hanging="360"/>
      </w:pPr>
      <w:rPr>
        <w:rFonts w:hint="default"/>
        <w:lang w:val="en-GB" w:eastAsia="en-GB" w:bidi="en-GB"/>
      </w:rPr>
    </w:lvl>
    <w:lvl w:ilvl="8" w:tplc="5C8E1FE8">
      <w:numFmt w:val="bullet"/>
      <w:lvlText w:val="•"/>
      <w:lvlJc w:val="left"/>
      <w:pPr>
        <w:ind w:left="5240" w:hanging="360"/>
      </w:pPr>
      <w:rPr>
        <w:rFonts w:hint="default"/>
        <w:lang w:val="en-GB" w:eastAsia="en-GB" w:bidi="en-GB"/>
      </w:rPr>
    </w:lvl>
  </w:abstractNum>
  <w:abstractNum w:abstractNumId="14" w15:restartNumberingAfterBreak="0">
    <w:nsid w:val="2E3F5BB3"/>
    <w:multiLevelType w:val="hybridMultilevel"/>
    <w:tmpl w:val="49A245E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5" w15:restartNumberingAfterBreak="0">
    <w:nsid w:val="2F446E73"/>
    <w:multiLevelType w:val="hybridMultilevel"/>
    <w:tmpl w:val="21DC7384"/>
    <w:lvl w:ilvl="0" w:tplc="E9E0CE34">
      <w:numFmt w:val="bullet"/>
      <w:lvlText w:val=""/>
      <w:lvlJc w:val="left"/>
      <w:pPr>
        <w:ind w:left="826" w:hanging="360"/>
      </w:pPr>
      <w:rPr>
        <w:rFonts w:ascii="Symbol" w:eastAsia="Symbol" w:hAnsi="Symbol" w:cs="Symbol" w:hint="default"/>
        <w:w w:val="100"/>
        <w:sz w:val="28"/>
        <w:szCs w:val="28"/>
        <w:lang w:val="en-GB" w:eastAsia="en-GB" w:bidi="en-GB"/>
      </w:rPr>
    </w:lvl>
    <w:lvl w:ilvl="1" w:tplc="44328956">
      <w:numFmt w:val="bullet"/>
      <w:lvlText w:val="•"/>
      <w:lvlJc w:val="left"/>
      <w:pPr>
        <w:ind w:left="1372" w:hanging="360"/>
      </w:pPr>
      <w:rPr>
        <w:rFonts w:hint="default"/>
        <w:lang w:val="en-GB" w:eastAsia="en-GB" w:bidi="en-GB"/>
      </w:rPr>
    </w:lvl>
    <w:lvl w:ilvl="2" w:tplc="370E6558">
      <w:numFmt w:val="bullet"/>
      <w:lvlText w:val="•"/>
      <w:lvlJc w:val="left"/>
      <w:pPr>
        <w:ind w:left="1925" w:hanging="360"/>
      </w:pPr>
      <w:rPr>
        <w:rFonts w:hint="default"/>
        <w:lang w:val="en-GB" w:eastAsia="en-GB" w:bidi="en-GB"/>
      </w:rPr>
    </w:lvl>
    <w:lvl w:ilvl="3" w:tplc="7CB83FB0">
      <w:numFmt w:val="bullet"/>
      <w:lvlText w:val="•"/>
      <w:lvlJc w:val="left"/>
      <w:pPr>
        <w:ind w:left="2477" w:hanging="360"/>
      </w:pPr>
      <w:rPr>
        <w:rFonts w:hint="default"/>
        <w:lang w:val="en-GB" w:eastAsia="en-GB" w:bidi="en-GB"/>
      </w:rPr>
    </w:lvl>
    <w:lvl w:ilvl="4" w:tplc="C88E6CA6">
      <w:numFmt w:val="bullet"/>
      <w:lvlText w:val="•"/>
      <w:lvlJc w:val="left"/>
      <w:pPr>
        <w:ind w:left="3030" w:hanging="360"/>
      </w:pPr>
      <w:rPr>
        <w:rFonts w:hint="default"/>
        <w:lang w:val="en-GB" w:eastAsia="en-GB" w:bidi="en-GB"/>
      </w:rPr>
    </w:lvl>
    <w:lvl w:ilvl="5" w:tplc="B8E82FB6">
      <w:numFmt w:val="bullet"/>
      <w:lvlText w:val="•"/>
      <w:lvlJc w:val="left"/>
      <w:pPr>
        <w:ind w:left="3582" w:hanging="360"/>
      </w:pPr>
      <w:rPr>
        <w:rFonts w:hint="default"/>
        <w:lang w:val="en-GB" w:eastAsia="en-GB" w:bidi="en-GB"/>
      </w:rPr>
    </w:lvl>
    <w:lvl w:ilvl="6" w:tplc="C54806C2">
      <w:numFmt w:val="bullet"/>
      <w:lvlText w:val="•"/>
      <w:lvlJc w:val="left"/>
      <w:pPr>
        <w:ind w:left="4135" w:hanging="360"/>
      </w:pPr>
      <w:rPr>
        <w:rFonts w:hint="default"/>
        <w:lang w:val="en-GB" w:eastAsia="en-GB" w:bidi="en-GB"/>
      </w:rPr>
    </w:lvl>
    <w:lvl w:ilvl="7" w:tplc="7CDEDD30">
      <w:numFmt w:val="bullet"/>
      <w:lvlText w:val="•"/>
      <w:lvlJc w:val="left"/>
      <w:pPr>
        <w:ind w:left="4687" w:hanging="360"/>
      </w:pPr>
      <w:rPr>
        <w:rFonts w:hint="default"/>
        <w:lang w:val="en-GB" w:eastAsia="en-GB" w:bidi="en-GB"/>
      </w:rPr>
    </w:lvl>
    <w:lvl w:ilvl="8" w:tplc="FCA4E4A6">
      <w:numFmt w:val="bullet"/>
      <w:lvlText w:val="•"/>
      <w:lvlJc w:val="left"/>
      <w:pPr>
        <w:ind w:left="5240" w:hanging="360"/>
      </w:pPr>
      <w:rPr>
        <w:rFonts w:hint="default"/>
        <w:lang w:val="en-GB" w:eastAsia="en-GB" w:bidi="en-GB"/>
      </w:rPr>
    </w:lvl>
  </w:abstractNum>
  <w:abstractNum w:abstractNumId="16" w15:restartNumberingAfterBreak="0">
    <w:nsid w:val="35FF46FC"/>
    <w:multiLevelType w:val="hybridMultilevel"/>
    <w:tmpl w:val="D8002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14F19"/>
    <w:multiLevelType w:val="hybridMultilevel"/>
    <w:tmpl w:val="B4AA4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4C596A"/>
    <w:multiLevelType w:val="hybridMultilevel"/>
    <w:tmpl w:val="E6EA2C68"/>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9" w15:restartNumberingAfterBreak="0">
    <w:nsid w:val="3D0E7A1D"/>
    <w:multiLevelType w:val="hybridMultilevel"/>
    <w:tmpl w:val="F47E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F04C0"/>
    <w:multiLevelType w:val="hybridMultilevel"/>
    <w:tmpl w:val="0E10E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357D26"/>
    <w:multiLevelType w:val="hybridMultilevel"/>
    <w:tmpl w:val="FDC87FD0"/>
    <w:lvl w:ilvl="0" w:tplc="EB4C5A58">
      <w:numFmt w:val="bullet"/>
      <w:lvlText w:val=""/>
      <w:lvlJc w:val="left"/>
      <w:pPr>
        <w:ind w:left="826" w:hanging="360"/>
      </w:pPr>
      <w:rPr>
        <w:rFonts w:ascii="Symbol" w:eastAsia="Symbol" w:hAnsi="Symbol" w:cs="Symbol" w:hint="default"/>
        <w:w w:val="100"/>
        <w:sz w:val="28"/>
        <w:szCs w:val="28"/>
        <w:lang w:val="en-GB" w:eastAsia="en-GB" w:bidi="en-GB"/>
      </w:rPr>
    </w:lvl>
    <w:lvl w:ilvl="1" w:tplc="660414E8">
      <w:numFmt w:val="bullet"/>
      <w:lvlText w:val="•"/>
      <w:lvlJc w:val="left"/>
      <w:pPr>
        <w:ind w:left="1372" w:hanging="360"/>
      </w:pPr>
      <w:rPr>
        <w:rFonts w:hint="default"/>
        <w:lang w:val="en-GB" w:eastAsia="en-GB" w:bidi="en-GB"/>
      </w:rPr>
    </w:lvl>
    <w:lvl w:ilvl="2" w:tplc="6D5CE58E">
      <w:numFmt w:val="bullet"/>
      <w:lvlText w:val="•"/>
      <w:lvlJc w:val="left"/>
      <w:pPr>
        <w:ind w:left="1925" w:hanging="360"/>
      </w:pPr>
      <w:rPr>
        <w:rFonts w:hint="default"/>
        <w:lang w:val="en-GB" w:eastAsia="en-GB" w:bidi="en-GB"/>
      </w:rPr>
    </w:lvl>
    <w:lvl w:ilvl="3" w:tplc="32A6502C">
      <w:numFmt w:val="bullet"/>
      <w:lvlText w:val="•"/>
      <w:lvlJc w:val="left"/>
      <w:pPr>
        <w:ind w:left="2477" w:hanging="360"/>
      </w:pPr>
      <w:rPr>
        <w:rFonts w:hint="default"/>
        <w:lang w:val="en-GB" w:eastAsia="en-GB" w:bidi="en-GB"/>
      </w:rPr>
    </w:lvl>
    <w:lvl w:ilvl="4" w:tplc="02443340">
      <w:numFmt w:val="bullet"/>
      <w:lvlText w:val="•"/>
      <w:lvlJc w:val="left"/>
      <w:pPr>
        <w:ind w:left="3030" w:hanging="360"/>
      </w:pPr>
      <w:rPr>
        <w:rFonts w:hint="default"/>
        <w:lang w:val="en-GB" w:eastAsia="en-GB" w:bidi="en-GB"/>
      </w:rPr>
    </w:lvl>
    <w:lvl w:ilvl="5" w:tplc="66A68DFC">
      <w:numFmt w:val="bullet"/>
      <w:lvlText w:val="•"/>
      <w:lvlJc w:val="left"/>
      <w:pPr>
        <w:ind w:left="3582" w:hanging="360"/>
      </w:pPr>
      <w:rPr>
        <w:rFonts w:hint="default"/>
        <w:lang w:val="en-GB" w:eastAsia="en-GB" w:bidi="en-GB"/>
      </w:rPr>
    </w:lvl>
    <w:lvl w:ilvl="6" w:tplc="75E6934A">
      <w:numFmt w:val="bullet"/>
      <w:lvlText w:val="•"/>
      <w:lvlJc w:val="left"/>
      <w:pPr>
        <w:ind w:left="4135" w:hanging="360"/>
      </w:pPr>
      <w:rPr>
        <w:rFonts w:hint="default"/>
        <w:lang w:val="en-GB" w:eastAsia="en-GB" w:bidi="en-GB"/>
      </w:rPr>
    </w:lvl>
    <w:lvl w:ilvl="7" w:tplc="E7483AE6">
      <w:numFmt w:val="bullet"/>
      <w:lvlText w:val="•"/>
      <w:lvlJc w:val="left"/>
      <w:pPr>
        <w:ind w:left="4687" w:hanging="360"/>
      </w:pPr>
      <w:rPr>
        <w:rFonts w:hint="default"/>
        <w:lang w:val="en-GB" w:eastAsia="en-GB" w:bidi="en-GB"/>
      </w:rPr>
    </w:lvl>
    <w:lvl w:ilvl="8" w:tplc="1AA46D26">
      <w:numFmt w:val="bullet"/>
      <w:lvlText w:val="•"/>
      <w:lvlJc w:val="left"/>
      <w:pPr>
        <w:ind w:left="5240" w:hanging="360"/>
      </w:pPr>
      <w:rPr>
        <w:rFonts w:hint="default"/>
        <w:lang w:val="en-GB" w:eastAsia="en-GB" w:bidi="en-GB"/>
      </w:rPr>
    </w:lvl>
  </w:abstractNum>
  <w:abstractNum w:abstractNumId="22" w15:restartNumberingAfterBreak="0">
    <w:nsid w:val="450C1C16"/>
    <w:multiLevelType w:val="hybridMultilevel"/>
    <w:tmpl w:val="494AE96E"/>
    <w:lvl w:ilvl="0" w:tplc="C09485D8">
      <w:numFmt w:val="bullet"/>
      <w:lvlText w:val=""/>
      <w:lvlJc w:val="left"/>
      <w:pPr>
        <w:ind w:left="826" w:hanging="360"/>
      </w:pPr>
      <w:rPr>
        <w:rFonts w:ascii="Symbol" w:eastAsia="Symbol" w:hAnsi="Symbol" w:cs="Symbol" w:hint="default"/>
        <w:w w:val="100"/>
        <w:sz w:val="28"/>
        <w:szCs w:val="28"/>
        <w:lang w:val="en-GB" w:eastAsia="en-GB" w:bidi="en-GB"/>
      </w:rPr>
    </w:lvl>
    <w:lvl w:ilvl="1" w:tplc="57F4A19A">
      <w:numFmt w:val="bullet"/>
      <w:lvlText w:val="•"/>
      <w:lvlJc w:val="left"/>
      <w:pPr>
        <w:ind w:left="1372" w:hanging="360"/>
      </w:pPr>
      <w:rPr>
        <w:rFonts w:hint="default"/>
        <w:lang w:val="en-GB" w:eastAsia="en-GB" w:bidi="en-GB"/>
      </w:rPr>
    </w:lvl>
    <w:lvl w:ilvl="2" w:tplc="140ED3FE">
      <w:numFmt w:val="bullet"/>
      <w:lvlText w:val="•"/>
      <w:lvlJc w:val="left"/>
      <w:pPr>
        <w:ind w:left="1925" w:hanging="360"/>
      </w:pPr>
      <w:rPr>
        <w:rFonts w:hint="default"/>
        <w:lang w:val="en-GB" w:eastAsia="en-GB" w:bidi="en-GB"/>
      </w:rPr>
    </w:lvl>
    <w:lvl w:ilvl="3" w:tplc="31F87532">
      <w:numFmt w:val="bullet"/>
      <w:lvlText w:val="•"/>
      <w:lvlJc w:val="left"/>
      <w:pPr>
        <w:ind w:left="2477" w:hanging="360"/>
      </w:pPr>
      <w:rPr>
        <w:rFonts w:hint="default"/>
        <w:lang w:val="en-GB" w:eastAsia="en-GB" w:bidi="en-GB"/>
      </w:rPr>
    </w:lvl>
    <w:lvl w:ilvl="4" w:tplc="9F120874">
      <w:numFmt w:val="bullet"/>
      <w:lvlText w:val="•"/>
      <w:lvlJc w:val="left"/>
      <w:pPr>
        <w:ind w:left="3030" w:hanging="360"/>
      </w:pPr>
      <w:rPr>
        <w:rFonts w:hint="default"/>
        <w:lang w:val="en-GB" w:eastAsia="en-GB" w:bidi="en-GB"/>
      </w:rPr>
    </w:lvl>
    <w:lvl w:ilvl="5" w:tplc="B96CE736">
      <w:numFmt w:val="bullet"/>
      <w:lvlText w:val="•"/>
      <w:lvlJc w:val="left"/>
      <w:pPr>
        <w:ind w:left="3582" w:hanging="360"/>
      </w:pPr>
      <w:rPr>
        <w:rFonts w:hint="default"/>
        <w:lang w:val="en-GB" w:eastAsia="en-GB" w:bidi="en-GB"/>
      </w:rPr>
    </w:lvl>
    <w:lvl w:ilvl="6" w:tplc="A7DA04A8">
      <w:numFmt w:val="bullet"/>
      <w:lvlText w:val="•"/>
      <w:lvlJc w:val="left"/>
      <w:pPr>
        <w:ind w:left="4135" w:hanging="360"/>
      </w:pPr>
      <w:rPr>
        <w:rFonts w:hint="default"/>
        <w:lang w:val="en-GB" w:eastAsia="en-GB" w:bidi="en-GB"/>
      </w:rPr>
    </w:lvl>
    <w:lvl w:ilvl="7" w:tplc="FD40088E">
      <w:numFmt w:val="bullet"/>
      <w:lvlText w:val="•"/>
      <w:lvlJc w:val="left"/>
      <w:pPr>
        <w:ind w:left="4687" w:hanging="360"/>
      </w:pPr>
      <w:rPr>
        <w:rFonts w:hint="default"/>
        <w:lang w:val="en-GB" w:eastAsia="en-GB" w:bidi="en-GB"/>
      </w:rPr>
    </w:lvl>
    <w:lvl w:ilvl="8" w:tplc="79704714">
      <w:numFmt w:val="bullet"/>
      <w:lvlText w:val="•"/>
      <w:lvlJc w:val="left"/>
      <w:pPr>
        <w:ind w:left="5240" w:hanging="360"/>
      </w:pPr>
      <w:rPr>
        <w:rFonts w:hint="default"/>
        <w:lang w:val="en-GB" w:eastAsia="en-GB" w:bidi="en-GB"/>
      </w:rPr>
    </w:lvl>
  </w:abstractNum>
  <w:abstractNum w:abstractNumId="23" w15:restartNumberingAfterBreak="0">
    <w:nsid w:val="487E3BD2"/>
    <w:multiLevelType w:val="hybridMultilevel"/>
    <w:tmpl w:val="3348C12E"/>
    <w:lvl w:ilvl="0" w:tplc="845A05AC">
      <w:numFmt w:val="bullet"/>
      <w:lvlText w:val=""/>
      <w:lvlJc w:val="left"/>
      <w:pPr>
        <w:ind w:left="826" w:hanging="360"/>
      </w:pPr>
      <w:rPr>
        <w:rFonts w:ascii="Symbol" w:eastAsia="Symbol" w:hAnsi="Symbol" w:cs="Symbol" w:hint="default"/>
        <w:w w:val="100"/>
        <w:sz w:val="28"/>
        <w:szCs w:val="28"/>
        <w:lang w:val="en-GB" w:eastAsia="en-GB" w:bidi="en-GB"/>
      </w:rPr>
    </w:lvl>
    <w:lvl w:ilvl="1" w:tplc="12D24736">
      <w:numFmt w:val="bullet"/>
      <w:lvlText w:val="•"/>
      <w:lvlJc w:val="left"/>
      <w:pPr>
        <w:ind w:left="1372" w:hanging="360"/>
      </w:pPr>
      <w:rPr>
        <w:rFonts w:hint="default"/>
        <w:lang w:val="en-GB" w:eastAsia="en-GB" w:bidi="en-GB"/>
      </w:rPr>
    </w:lvl>
    <w:lvl w:ilvl="2" w:tplc="794CC3CA">
      <w:numFmt w:val="bullet"/>
      <w:lvlText w:val="•"/>
      <w:lvlJc w:val="left"/>
      <w:pPr>
        <w:ind w:left="1925" w:hanging="360"/>
      </w:pPr>
      <w:rPr>
        <w:rFonts w:hint="default"/>
        <w:lang w:val="en-GB" w:eastAsia="en-GB" w:bidi="en-GB"/>
      </w:rPr>
    </w:lvl>
    <w:lvl w:ilvl="3" w:tplc="C0365444">
      <w:numFmt w:val="bullet"/>
      <w:lvlText w:val="•"/>
      <w:lvlJc w:val="left"/>
      <w:pPr>
        <w:ind w:left="2477" w:hanging="360"/>
      </w:pPr>
      <w:rPr>
        <w:rFonts w:hint="default"/>
        <w:lang w:val="en-GB" w:eastAsia="en-GB" w:bidi="en-GB"/>
      </w:rPr>
    </w:lvl>
    <w:lvl w:ilvl="4" w:tplc="3B187CA6">
      <w:numFmt w:val="bullet"/>
      <w:lvlText w:val="•"/>
      <w:lvlJc w:val="left"/>
      <w:pPr>
        <w:ind w:left="3030" w:hanging="360"/>
      </w:pPr>
      <w:rPr>
        <w:rFonts w:hint="default"/>
        <w:lang w:val="en-GB" w:eastAsia="en-GB" w:bidi="en-GB"/>
      </w:rPr>
    </w:lvl>
    <w:lvl w:ilvl="5" w:tplc="4A588260">
      <w:numFmt w:val="bullet"/>
      <w:lvlText w:val="•"/>
      <w:lvlJc w:val="left"/>
      <w:pPr>
        <w:ind w:left="3582" w:hanging="360"/>
      </w:pPr>
      <w:rPr>
        <w:rFonts w:hint="default"/>
        <w:lang w:val="en-GB" w:eastAsia="en-GB" w:bidi="en-GB"/>
      </w:rPr>
    </w:lvl>
    <w:lvl w:ilvl="6" w:tplc="2A4ACC04">
      <w:numFmt w:val="bullet"/>
      <w:lvlText w:val="•"/>
      <w:lvlJc w:val="left"/>
      <w:pPr>
        <w:ind w:left="4135" w:hanging="360"/>
      </w:pPr>
      <w:rPr>
        <w:rFonts w:hint="default"/>
        <w:lang w:val="en-GB" w:eastAsia="en-GB" w:bidi="en-GB"/>
      </w:rPr>
    </w:lvl>
    <w:lvl w:ilvl="7" w:tplc="564876C2">
      <w:numFmt w:val="bullet"/>
      <w:lvlText w:val="•"/>
      <w:lvlJc w:val="left"/>
      <w:pPr>
        <w:ind w:left="4687" w:hanging="360"/>
      </w:pPr>
      <w:rPr>
        <w:rFonts w:hint="default"/>
        <w:lang w:val="en-GB" w:eastAsia="en-GB" w:bidi="en-GB"/>
      </w:rPr>
    </w:lvl>
    <w:lvl w:ilvl="8" w:tplc="7E669108">
      <w:numFmt w:val="bullet"/>
      <w:lvlText w:val="•"/>
      <w:lvlJc w:val="left"/>
      <w:pPr>
        <w:ind w:left="5240" w:hanging="360"/>
      </w:pPr>
      <w:rPr>
        <w:rFonts w:hint="default"/>
        <w:lang w:val="en-GB" w:eastAsia="en-GB" w:bidi="en-GB"/>
      </w:rPr>
    </w:lvl>
  </w:abstractNum>
  <w:abstractNum w:abstractNumId="24" w15:restartNumberingAfterBreak="0">
    <w:nsid w:val="497F575B"/>
    <w:multiLevelType w:val="hybridMultilevel"/>
    <w:tmpl w:val="020AA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DD0FEE"/>
    <w:multiLevelType w:val="hybridMultilevel"/>
    <w:tmpl w:val="A782B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5F7465"/>
    <w:multiLevelType w:val="hybridMultilevel"/>
    <w:tmpl w:val="5224A100"/>
    <w:lvl w:ilvl="0" w:tplc="2D4E5F7A">
      <w:numFmt w:val="bullet"/>
      <w:lvlText w:val=""/>
      <w:lvlJc w:val="left"/>
      <w:pPr>
        <w:ind w:left="828" w:hanging="360"/>
      </w:pPr>
      <w:rPr>
        <w:rFonts w:ascii="Symbol" w:eastAsia="Symbol" w:hAnsi="Symbol" w:cs="Symbol" w:hint="default"/>
        <w:w w:val="100"/>
        <w:sz w:val="28"/>
        <w:szCs w:val="28"/>
        <w:lang w:val="en-GB" w:eastAsia="en-GB" w:bidi="en-GB"/>
      </w:rPr>
    </w:lvl>
    <w:lvl w:ilvl="1" w:tplc="4E0218C0">
      <w:numFmt w:val="bullet"/>
      <w:lvlText w:val="•"/>
      <w:lvlJc w:val="left"/>
      <w:pPr>
        <w:ind w:left="1371" w:hanging="360"/>
      </w:pPr>
      <w:rPr>
        <w:rFonts w:hint="default"/>
        <w:lang w:val="en-GB" w:eastAsia="en-GB" w:bidi="en-GB"/>
      </w:rPr>
    </w:lvl>
    <w:lvl w:ilvl="2" w:tplc="BCE2C526">
      <w:numFmt w:val="bullet"/>
      <w:lvlText w:val="•"/>
      <w:lvlJc w:val="left"/>
      <w:pPr>
        <w:ind w:left="1923" w:hanging="360"/>
      </w:pPr>
      <w:rPr>
        <w:rFonts w:hint="default"/>
        <w:lang w:val="en-GB" w:eastAsia="en-GB" w:bidi="en-GB"/>
      </w:rPr>
    </w:lvl>
    <w:lvl w:ilvl="3" w:tplc="FC922E6A">
      <w:numFmt w:val="bullet"/>
      <w:lvlText w:val="•"/>
      <w:lvlJc w:val="left"/>
      <w:pPr>
        <w:ind w:left="2474" w:hanging="360"/>
      </w:pPr>
      <w:rPr>
        <w:rFonts w:hint="default"/>
        <w:lang w:val="en-GB" w:eastAsia="en-GB" w:bidi="en-GB"/>
      </w:rPr>
    </w:lvl>
    <w:lvl w:ilvl="4" w:tplc="00EA79F8">
      <w:numFmt w:val="bullet"/>
      <w:lvlText w:val="•"/>
      <w:lvlJc w:val="left"/>
      <w:pPr>
        <w:ind w:left="3026" w:hanging="360"/>
      </w:pPr>
      <w:rPr>
        <w:rFonts w:hint="default"/>
        <w:lang w:val="en-GB" w:eastAsia="en-GB" w:bidi="en-GB"/>
      </w:rPr>
    </w:lvl>
    <w:lvl w:ilvl="5" w:tplc="9168AB0A">
      <w:numFmt w:val="bullet"/>
      <w:lvlText w:val="•"/>
      <w:lvlJc w:val="left"/>
      <w:pPr>
        <w:ind w:left="3578" w:hanging="360"/>
      </w:pPr>
      <w:rPr>
        <w:rFonts w:hint="default"/>
        <w:lang w:val="en-GB" w:eastAsia="en-GB" w:bidi="en-GB"/>
      </w:rPr>
    </w:lvl>
    <w:lvl w:ilvl="6" w:tplc="2404F214">
      <w:numFmt w:val="bullet"/>
      <w:lvlText w:val="•"/>
      <w:lvlJc w:val="left"/>
      <w:pPr>
        <w:ind w:left="4129" w:hanging="360"/>
      </w:pPr>
      <w:rPr>
        <w:rFonts w:hint="default"/>
        <w:lang w:val="en-GB" w:eastAsia="en-GB" w:bidi="en-GB"/>
      </w:rPr>
    </w:lvl>
    <w:lvl w:ilvl="7" w:tplc="A66E48E2">
      <w:numFmt w:val="bullet"/>
      <w:lvlText w:val="•"/>
      <w:lvlJc w:val="left"/>
      <w:pPr>
        <w:ind w:left="4681" w:hanging="360"/>
      </w:pPr>
      <w:rPr>
        <w:rFonts w:hint="default"/>
        <w:lang w:val="en-GB" w:eastAsia="en-GB" w:bidi="en-GB"/>
      </w:rPr>
    </w:lvl>
    <w:lvl w:ilvl="8" w:tplc="69B6F494">
      <w:numFmt w:val="bullet"/>
      <w:lvlText w:val="•"/>
      <w:lvlJc w:val="left"/>
      <w:pPr>
        <w:ind w:left="5232" w:hanging="360"/>
      </w:pPr>
      <w:rPr>
        <w:rFonts w:hint="default"/>
        <w:lang w:val="en-GB" w:eastAsia="en-GB" w:bidi="en-GB"/>
      </w:rPr>
    </w:lvl>
  </w:abstractNum>
  <w:abstractNum w:abstractNumId="27" w15:restartNumberingAfterBreak="0">
    <w:nsid w:val="4DD52A04"/>
    <w:multiLevelType w:val="hybridMultilevel"/>
    <w:tmpl w:val="E5AC93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E4F6C2C"/>
    <w:multiLevelType w:val="hybridMultilevel"/>
    <w:tmpl w:val="23528394"/>
    <w:lvl w:ilvl="0" w:tplc="411AD836">
      <w:numFmt w:val="bullet"/>
      <w:lvlText w:val=""/>
      <w:lvlJc w:val="left"/>
      <w:pPr>
        <w:ind w:left="828" w:hanging="360"/>
      </w:pPr>
      <w:rPr>
        <w:rFonts w:ascii="Symbol" w:eastAsia="Symbol" w:hAnsi="Symbol" w:cs="Symbol" w:hint="default"/>
        <w:w w:val="100"/>
        <w:sz w:val="28"/>
        <w:szCs w:val="28"/>
        <w:lang w:val="en-GB" w:eastAsia="en-GB" w:bidi="en-GB"/>
      </w:rPr>
    </w:lvl>
    <w:lvl w:ilvl="1" w:tplc="3EBE7C92">
      <w:numFmt w:val="bullet"/>
      <w:lvlText w:val="•"/>
      <w:lvlJc w:val="left"/>
      <w:pPr>
        <w:ind w:left="1371" w:hanging="360"/>
      </w:pPr>
      <w:rPr>
        <w:rFonts w:hint="default"/>
        <w:lang w:val="en-GB" w:eastAsia="en-GB" w:bidi="en-GB"/>
      </w:rPr>
    </w:lvl>
    <w:lvl w:ilvl="2" w:tplc="5BBCC6BE">
      <w:numFmt w:val="bullet"/>
      <w:lvlText w:val="•"/>
      <w:lvlJc w:val="left"/>
      <w:pPr>
        <w:ind w:left="1923" w:hanging="360"/>
      </w:pPr>
      <w:rPr>
        <w:rFonts w:hint="default"/>
        <w:lang w:val="en-GB" w:eastAsia="en-GB" w:bidi="en-GB"/>
      </w:rPr>
    </w:lvl>
    <w:lvl w:ilvl="3" w:tplc="F9C81742">
      <w:numFmt w:val="bullet"/>
      <w:lvlText w:val="•"/>
      <w:lvlJc w:val="left"/>
      <w:pPr>
        <w:ind w:left="2474" w:hanging="360"/>
      </w:pPr>
      <w:rPr>
        <w:rFonts w:hint="default"/>
        <w:lang w:val="en-GB" w:eastAsia="en-GB" w:bidi="en-GB"/>
      </w:rPr>
    </w:lvl>
    <w:lvl w:ilvl="4" w:tplc="C8527E40">
      <w:numFmt w:val="bullet"/>
      <w:lvlText w:val="•"/>
      <w:lvlJc w:val="left"/>
      <w:pPr>
        <w:ind w:left="3026" w:hanging="360"/>
      </w:pPr>
      <w:rPr>
        <w:rFonts w:hint="default"/>
        <w:lang w:val="en-GB" w:eastAsia="en-GB" w:bidi="en-GB"/>
      </w:rPr>
    </w:lvl>
    <w:lvl w:ilvl="5" w:tplc="EEA48ED8">
      <w:numFmt w:val="bullet"/>
      <w:lvlText w:val="•"/>
      <w:lvlJc w:val="left"/>
      <w:pPr>
        <w:ind w:left="3578" w:hanging="360"/>
      </w:pPr>
      <w:rPr>
        <w:rFonts w:hint="default"/>
        <w:lang w:val="en-GB" w:eastAsia="en-GB" w:bidi="en-GB"/>
      </w:rPr>
    </w:lvl>
    <w:lvl w:ilvl="6" w:tplc="90581132">
      <w:numFmt w:val="bullet"/>
      <w:lvlText w:val="•"/>
      <w:lvlJc w:val="left"/>
      <w:pPr>
        <w:ind w:left="4129" w:hanging="360"/>
      </w:pPr>
      <w:rPr>
        <w:rFonts w:hint="default"/>
        <w:lang w:val="en-GB" w:eastAsia="en-GB" w:bidi="en-GB"/>
      </w:rPr>
    </w:lvl>
    <w:lvl w:ilvl="7" w:tplc="094E6AF0">
      <w:numFmt w:val="bullet"/>
      <w:lvlText w:val="•"/>
      <w:lvlJc w:val="left"/>
      <w:pPr>
        <w:ind w:left="4681" w:hanging="360"/>
      </w:pPr>
      <w:rPr>
        <w:rFonts w:hint="default"/>
        <w:lang w:val="en-GB" w:eastAsia="en-GB" w:bidi="en-GB"/>
      </w:rPr>
    </w:lvl>
    <w:lvl w:ilvl="8" w:tplc="E5A0CAC0">
      <w:numFmt w:val="bullet"/>
      <w:lvlText w:val="•"/>
      <w:lvlJc w:val="left"/>
      <w:pPr>
        <w:ind w:left="5232" w:hanging="360"/>
      </w:pPr>
      <w:rPr>
        <w:rFonts w:hint="default"/>
        <w:lang w:val="en-GB" w:eastAsia="en-GB" w:bidi="en-GB"/>
      </w:rPr>
    </w:lvl>
  </w:abstractNum>
  <w:abstractNum w:abstractNumId="29" w15:restartNumberingAfterBreak="0">
    <w:nsid w:val="4F0002A6"/>
    <w:multiLevelType w:val="hybridMultilevel"/>
    <w:tmpl w:val="8108A8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2264150"/>
    <w:multiLevelType w:val="hybridMultilevel"/>
    <w:tmpl w:val="C5562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FF53C6"/>
    <w:multiLevelType w:val="hybridMultilevel"/>
    <w:tmpl w:val="18747962"/>
    <w:lvl w:ilvl="0" w:tplc="0554BF30">
      <w:numFmt w:val="bullet"/>
      <w:lvlText w:val=""/>
      <w:lvlJc w:val="left"/>
      <w:pPr>
        <w:ind w:left="828" w:hanging="360"/>
      </w:pPr>
      <w:rPr>
        <w:rFonts w:ascii="Symbol" w:eastAsia="Symbol" w:hAnsi="Symbol" w:cs="Symbol" w:hint="default"/>
        <w:w w:val="100"/>
        <w:sz w:val="28"/>
        <w:szCs w:val="28"/>
        <w:lang w:val="en-GB" w:eastAsia="en-GB" w:bidi="en-GB"/>
      </w:rPr>
    </w:lvl>
    <w:lvl w:ilvl="1" w:tplc="0A00E814">
      <w:numFmt w:val="bullet"/>
      <w:lvlText w:val="•"/>
      <w:lvlJc w:val="left"/>
      <w:pPr>
        <w:ind w:left="1371" w:hanging="360"/>
      </w:pPr>
      <w:rPr>
        <w:rFonts w:hint="default"/>
        <w:lang w:val="en-GB" w:eastAsia="en-GB" w:bidi="en-GB"/>
      </w:rPr>
    </w:lvl>
    <w:lvl w:ilvl="2" w:tplc="0A026154">
      <w:numFmt w:val="bullet"/>
      <w:lvlText w:val="•"/>
      <w:lvlJc w:val="left"/>
      <w:pPr>
        <w:ind w:left="1923" w:hanging="360"/>
      </w:pPr>
      <w:rPr>
        <w:rFonts w:hint="default"/>
        <w:lang w:val="en-GB" w:eastAsia="en-GB" w:bidi="en-GB"/>
      </w:rPr>
    </w:lvl>
    <w:lvl w:ilvl="3" w:tplc="30B88F48">
      <w:numFmt w:val="bullet"/>
      <w:lvlText w:val="•"/>
      <w:lvlJc w:val="left"/>
      <w:pPr>
        <w:ind w:left="2474" w:hanging="360"/>
      </w:pPr>
      <w:rPr>
        <w:rFonts w:hint="default"/>
        <w:lang w:val="en-GB" w:eastAsia="en-GB" w:bidi="en-GB"/>
      </w:rPr>
    </w:lvl>
    <w:lvl w:ilvl="4" w:tplc="4E7A149A">
      <w:numFmt w:val="bullet"/>
      <w:lvlText w:val="•"/>
      <w:lvlJc w:val="left"/>
      <w:pPr>
        <w:ind w:left="3026" w:hanging="360"/>
      </w:pPr>
      <w:rPr>
        <w:rFonts w:hint="default"/>
        <w:lang w:val="en-GB" w:eastAsia="en-GB" w:bidi="en-GB"/>
      </w:rPr>
    </w:lvl>
    <w:lvl w:ilvl="5" w:tplc="A6CEAFFC">
      <w:numFmt w:val="bullet"/>
      <w:lvlText w:val="•"/>
      <w:lvlJc w:val="left"/>
      <w:pPr>
        <w:ind w:left="3578" w:hanging="360"/>
      </w:pPr>
      <w:rPr>
        <w:rFonts w:hint="default"/>
        <w:lang w:val="en-GB" w:eastAsia="en-GB" w:bidi="en-GB"/>
      </w:rPr>
    </w:lvl>
    <w:lvl w:ilvl="6" w:tplc="CBF87926">
      <w:numFmt w:val="bullet"/>
      <w:lvlText w:val="•"/>
      <w:lvlJc w:val="left"/>
      <w:pPr>
        <w:ind w:left="4129" w:hanging="360"/>
      </w:pPr>
      <w:rPr>
        <w:rFonts w:hint="default"/>
        <w:lang w:val="en-GB" w:eastAsia="en-GB" w:bidi="en-GB"/>
      </w:rPr>
    </w:lvl>
    <w:lvl w:ilvl="7" w:tplc="1826D34E">
      <w:numFmt w:val="bullet"/>
      <w:lvlText w:val="•"/>
      <w:lvlJc w:val="left"/>
      <w:pPr>
        <w:ind w:left="4681" w:hanging="360"/>
      </w:pPr>
      <w:rPr>
        <w:rFonts w:hint="default"/>
        <w:lang w:val="en-GB" w:eastAsia="en-GB" w:bidi="en-GB"/>
      </w:rPr>
    </w:lvl>
    <w:lvl w:ilvl="8" w:tplc="F5B23F62">
      <w:numFmt w:val="bullet"/>
      <w:lvlText w:val="•"/>
      <w:lvlJc w:val="left"/>
      <w:pPr>
        <w:ind w:left="5232" w:hanging="360"/>
      </w:pPr>
      <w:rPr>
        <w:rFonts w:hint="default"/>
        <w:lang w:val="en-GB" w:eastAsia="en-GB" w:bidi="en-GB"/>
      </w:rPr>
    </w:lvl>
  </w:abstractNum>
  <w:abstractNum w:abstractNumId="32" w15:restartNumberingAfterBreak="0">
    <w:nsid w:val="55CB1BA5"/>
    <w:multiLevelType w:val="hybridMultilevel"/>
    <w:tmpl w:val="7B40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0D792C"/>
    <w:multiLevelType w:val="hybridMultilevel"/>
    <w:tmpl w:val="DBFE43D8"/>
    <w:lvl w:ilvl="0" w:tplc="32A8D542">
      <w:numFmt w:val="bullet"/>
      <w:lvlText w:val=""/>
      <w:lvlJc w:val="left"/>
      <w:pPr>
        <w:ind w:left="828" w:hanging="360"/>
      </w:pPr>
      <w:rPr>
        <w:rFonts w:ascii="Symbol" w:eastAsia="Symbol" w:hAnsi="Symbol" w:cs="Symbol" w:hint="default"/>
        <w:w w:val="100"/>
        <w:sz w:val="28"/>
        <w:szCs w:val="28"/>
        <w:lang w:val="en-GB" w:eastAsia="en-GB" w:bidi="en-GB"/>
      </w:rPr>
    </w:lvl>
    <w:lvl w:ilvl="1" w:tplc="D3FCE1C8">
      <w:numFmt w:val="bullet"/>
      <w:lvlText w:val="•"/>
      <w:lvlJc w:val="left"/>
      <w:pPr>
        <w:ind w:left="1371" w:hanging="360"/>
      </w:pPr>
      <w:rPr>
        <w:rFonts w:hint="default"/>
        <w:lang w:val="en-GB" w:eastAsia="en-GB" w:bidi="en-GB"/>
      </w:rPr>
    </w:lvl>
    <w:lvl w:ilvl="2" w:tplc="3DEA97C0">
      <w:numFmt w:val="bullet"/>
      <w:lvlText w:val="•"/>
      <w:lvlJc w:val="left"/>
      <w:pPr>
        <w:ind w:left="1923" w:hanging="360"/>
      </w:pPr>
      <w:rPr>
        <w:rFonts w:hint="default"/>
        <w:lang w:val="en-GB" w:eastAsia="en-GB" w:bidi="en-GB"/>
      </w:rPr>
    </w:lvl>
    <w:lvl w:ilvl="3" w:tplc="091269B2">
      <w:numFmt w:val="bullet"/>
      <w:lvlText w:val="•"/>
      <w:lvlJc w:val="left"/>
      <w:pPr>
        <w:ind w:left="2474" w:hanging="360"/>
      </w:pPr>
      <w:rPr>
        <w:rFonts w:hint="default"/>
        <w:lang w:val="en-GB" w:eastAsia="en-GB" w:bidi="en-GB"/>
      </w:rPr>
    </w:lvl>
    <w:lvl w:ilvl="4" w:tplc="62FA73CC">
      <w:numFmt w:val="bullet"/>
      <w:lvlText w:val="•"/>
      <w:lvlJc w:val="left"/>
      <w:pPr>
        <w:ind w:left="3026" w:hanging="360"/>
      </w:pPr>
      <w:rPr>
        <w:rFonts w:hint="default"/>
        <w:lang w:val="en-GB" w:eastAsia="en-GB" w:bidi="en-GB"/>
      </w:rPr>
    </w:lvl>
    <w:lvl w:ilvl="5" w:tplc="DA9E792E">
      <w:numFmt w:val="bullet"/>
      <w:lvlText w:val="•"/>
      <w:lvlJc w:val="left"/>
      <w:pPr>
        <w:ind w:left="3578" w:hanging="360"/>
      </w:pPr>
      <w:rPr>
        <w:rFonts w:hint="default"/>
        <w:lang w:val="en-GB" w:eastAsia="en-GB" w:bidi="en-GB"/>
      </w:rPr>
    </w:lvl>
    <w:lvl w:ilvl="6" w:tplc="6B00555A">
      <w:numFmt w:val="bullet"/>
      <w:lvlText w:val="•"/>
      <w:lvlJc w:val="left"/>
      <w:pPr>
        <w:ind w:left="4129" w:hanging="360"/>
      </w:pPr>
      <w:rPr>
        <w:rFonts w:hint="default"/>
        <w:lang w:val="en-GB" w:eastAsia="en-GB" w:bidi="en-GB"/>
      </w:rPr>
    </w:lvl>
    <w:lvl w:ilvl="7" w:tplc="E83022EA">
      <w:numFmt w:val="bullet"/>
      <w:lvlText w:val="•"/>
      <w:lvlJc w:val="left"/>
      <w:pPr>
        <w:ind w:left="4681" w:hanging="360"/>
      </w:pPr>
      <w:rPr>
        <w:rFonts w:hint="default"/>
        <w:lang w:val="en-GB" w:eastAsia="en-GB" w:bidi="en-GB"/>
      </w:rPr>
    </w:lvl>
    <w:lvl w:ilvl="8" w:tplc="B9581D0E">
      <w:numFmt w:val="bullet"/>
      <w:lvlText w:val="•"/>
      <w:lvlJc w:val="left"/>
      <w:pPr>
        <w:ind w:left="5232" w:hanging="360"/>
      </w:pPr>
      <w:rPr>
        <w:rFonts w:hint="default"/>
        <w:lang w:val="en-GB" w:eastAsia="en-GB" w:bidi="en-GB"/>
      </w:rPr>
    </w:lvl>
  </w:abstractNum>
  <w:abstractNum w:abstractNumId="34" w15:restartNumberingAfterBreak="0">
    <w:nsid w:val="5FDD67AF"/>
    <w:multiLevelType w:val="hybridMultilevel"/>
    <w:tmpl w:val="484CE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9F6AD4"/>
    <w:multiLevelType w:val="hybridMultilevel"/>
    <w:tmpl w:val="3710ABB2"/>
    <w:lvl w:ilvl="0" w:tplc="80A25236">
      <w:numFmt w:val="bullet"/>
      <w:lvlText w:val=""/>
      <w:lvlJc w:val="left"/>
      <w:pPr>
        <w:ind w:left="828" w:hanging="360"/>
      </w:pPr>
      <w:rPr>
        <w:rFonts w:ascii="Symbol" w:eastAsia="Symbol" w:hAnsi="Symbol" w:cs="Symbol" w:hint="default"/>
        <w:w w:val="100"/>
        <w:sz w:val="28"/>
        <w:szCs w:val="28"/>
        <w:lang w:val="en-GB" w:eastAsia="en-GB" w:bidi="en-GB"/>
      </w:rPr>
    </w:lvl>
    <w:lvl w:ilvl="1" w:tplc="35067D40">
      <w:numFmt w:val="bullet"/>
      <w:lvlText w:val="•"/>
      <w:lvlJc w:val="left"/>
      <w:pPr>
        <w:ind w:left="1371" w:hanging="360"/>
      </w:pPr>
      <w:rPr>
        <w:rFonts w:hint="default"/>
        <w:lang w:val="en-GB" w:eastAsia="en-GB" w:bidi="en-GB"/>
      </w:rPr>
    </w:lvl>
    <w:lvl w:ilvl="2" w:tplc="61544C9A">
      <w:numFmt w:val="bullet"/>
      <w:lvlText w:val="•"/>
      <w:lvlJc w:val="left"/>
      <w:pPr>
        <w:ind w:left="1923" w:hanging="360"/>
      </w:pPr>
      <w:rPr>
        <w:rFonts w:hint="default"/>
        <w:lang w:val="en-GB" w:eastAsia="en-GB" w:bidi="en-GB"/>
      </w:rPr>
    </w:lvl>
    <w:lvl w:ilvl="3" w:tplc="351E3B10">
      <w:numFmt w:val="bullet"/>
      <w:lvlText w:val="•"/>
      <w:lvlJc w:val="left"/>
      <w:pPr>
        <w:ind w:left="2474" w:hanging="360"/>
      </w:pPr>
      <w:rPr>
        <w:rFonts w:hint="default"/>
        <w:lang w:val="en-GB" w:eastAsia="en-GB" w:bidi="en-GB"/>
      </w:rPr>
    </w:lvl>
    <w:lvl w:ilvl="4" w:tplc="3BACC8F8">
      <w:numFmt w:val="bullet"/>
      <w:lvlText w:val="•"/>
      <w:lvlJc w:val="left"/>
      <w:pPr>
        <w:ind w:left="3026" w:hanging="360"/>
      </w:pPr>
      <w:rPr>
        <w:rFonts w:hint="default"/>
        <w:lang w:val="en-GB" w:eastAsia="en-GB" w:bidi="en-GB"/>
      </w:rPr>
    </w:lvl>
    <w:lvl w:ilvl="5" w:tplc="8AA2F3D6">
      <w:numFmt w:val="bullet"/>
      <w:lvlText w:val="•"/>
      <w:lvlJc w:val="left"/>
      <w:pPr>
        <w:ind w:left="3578" w:hanging="360"/>
      </w:pPr>
      <w:rPr>
        <w:rFonts w:hint="default"/>
        <w:lang w:val="en-GB" w:eastAsia="en-GB" w:bidi="en-GB"/>
      </w:rPr>
    </w:lvl>
    <w:lvl w:ilvl="6" w:tplc="F7366E6E">
      <w:numFmt w:val="bullet"/>
      <w:lvlText w:val="•"/>
      <w:lvlJc w:val="left"/>
      <w:pPr>
        <w:ind w:left="4129" w:hanging="360"/>
      </w:pPr>
      <w:rPr>
        <w:rFonts w:hint="default"/>
        <w:lang w:val="en-GB" w:eastAsia="en-GB" w:bidi="en-GB"/>
      </w:rPr>
    </w:lvl>
    <w:lvl w:ilvl="7" w:tplc="11D80E52">
      <w:numFmt w:val="bullet"/>
      <w:lvlText w:val="•"/>
      <w:lvlJc w:val="left"/>
      <w:pPr>
        <w:ind w:left="4681" w:hanging="360"/>
      </w:pPr>
      <w:rPr>
        <w:rFonts w:hint="default"/>
        <w:lang w:val="en-GB" w:eastAsia="en-GB" w:bidi="en-GB"/>
      </w:rPr>
    </w:lvl>
    <w:lvl w:ilvl="8" w:tplc="DBACFDE4">
      <w:numFmt w:val="bullet"/>
      <w:lvlText w:val="•"/>
      <w:lvlJc w:val="left"/>
      <w:pPr>
        <w:ind w:left="5232" w:hanging="360"/>
      </w:pPr>
      <w:rPr>
        <w:rFonts w:hint="default"/>
        <w:lang w:val="en-GB" w:eastAsia="en-GB" w:bidi="en-GB"/>
      </w:rPr>
    </w:lvl>
  </w:abstractNum>
  <w:abstractNum w:abstractNumId="36" w15:restartNumberingAfterBreak="0">
    <w:nsid w:val="62DE20B0"/>
    <w:multiLevelType w:val="hybridMultilevel"/>
    <w:tmpl w:val="7FAA1982"/>
    <w:lvl w:ilvl="0" w:tplc="FAEE092A">
      <w:numFmt w:val="bullet"/>
      <w:lvlText w:val=""/>
      <w:lvlJc w:val="left"/>
      <w:pPr>
        <w:ind w:left="826" w:hanging="360"/>
      </w:pPr>
      <w:rPr>
        <w:rFonts w:hint="default"/>
        <w:w w:val="100"/>
        <w:lang w:val="en-GB" w:eastAsia="en-GB" w:bidi="en-GB"/>
      </w:rPr>
    </w:lvl>
    <w:lvl w:ilvl="1" w:tplc="EFA41B62">
      <w:numFmt w:val="bullet"/>
      <w:lvlText w:val="•"/>
      <w:lvlJc w:val="left"/>
      <w:pPr>
        <w:ind w:left="1372" w:hanging="360"/>
      </w:pPr>
      <w:rPr>
        <w:rFonts w:hint="default"/>
        <w:lang w:val="en-GB" w:eastAsia="en-GB" w:bidi="en-GB"/>
      </w:rPr>
    </w:lvl>
    <w:lvl w:ilvl="2" w:tplc="0958DC58">
      <w:numFmt w:val="bullet"/>
      <w:lvlText w:val="•"/>
      <w:lvlJc w:val="left"/>
      <w:pPr>
        <w:ind w:left="1925" w:hanging="360"/>
      </w:pPr>
      <w:rPr>
        <w:rFonts w:hint="default"/>
        <w:lang w:val="en-GB" w:eastAsia="en-GB" w:bidi="en-GB"/>
      </w:rPr>
    </w:lvl>
    <w:lvl w:ilvl="3" w:tplc="A43C3DD0">
      <w:numFmt w:val="bullet"/>
      <w:lvlText w:val="•"/>
      <w:lvlJc w:val="left"/>
      <w:pPr>
        <w:ind w:left="2477" w:hanging="360"/>
      </w:pPr>
      <w:rPr>
        <w:rFonts w:hint="default"/>
        <w:lang w:val="en-GB" w:eastAsia="en-GB" w:bidi="en-GB"/>
      </w:rPr>
    </w:lvl>
    <w:lvl w:ilvl="4" w:tplc="AAB8C036">
      <w:numFmt w:val="bullet"/>
      <w:lvlText w:val="•"/>
      <w:lvlJc w:val="left"/>
      <w:pPr>
        <w:ind w:left="3030" w:hanging="360"/>
      </w:pPr>
      <w:rPr>
        <w:rFonts w:hint="default"/>
        <w:lang w:val="en-GB" w:eastAsia="en-GB" w:bidi="en-GB"/>
      </w:rPr>
    </w:lvl>
    <w:lvl w:ilvl="5" w:tplc="8326D5FC">
      <w:numFmt w:val="bullet"/>
      <w:lvlText w:val="•"/>
      <w:lvlJc w:val="left"/>
      <w:pPr>
        <w:ind w:left="3582" w:hanging="360"/>
      </w:pPr>
      <w:rPr>
        <w:rFonts w:hint="default"/>
        <w:lang w:val="en-GB" w:eastAsia="en-GB" w:bidi="en-GB"/>
      </w:rPr>
    </w:lvl>
    <w:lvl w:ilvl="6" w:tplc="9B58FEFE">
      <w:numFmt w:val="bullet"/>
      <w:lvlText w:val="•"/>
      <w:lvlJc w:val="left"/>
      <w:pPr>
        <w:ind w:left="4135" w:hanging="360"/>
      </w:pPr>
      <w:rPr>
        <w:rFonts w:hint="default"/>
        <w:lang w:val="en-GB" w:eastAsia="en-GB" w:bidi="en-GB"/>
      </w:rPr>
    </w:lvl>
    <w:lvl w:ilvl="7" w:tplc="F4865A5A">
      <w:numFmt w:val="bullet"/>
      <w:lvlText w:val="•"/>
      <w:lvlJc w:val="left"/>
      <w:pPr>
        <w:ind w:left="4687" w:hanging="360"/>
      </w:pPr>
      <w:rPr>
        <w:rFonts w:hint="default"/>
        <w:lang w:val="en-GB" w:eastAsia="en-GB" w:bidi="en-GB"/>
      </w:rPr>
    </w:lvl>
    <w:lvl w:ilvl="8" w:tplc="B7420A58">
      <w:numFmt w:val="bullet"/>
      <w:lvlText w:val="•"/>
      <w:lvlJc w:val="left"/>
      <w:pPr>
        <w:ind w:left="5240" w:hanging="360"/>
      </w:pPr>
      <w:rPr>
        <w:rFonts w:hint="default"/>
        <w:lang w:val="en-GB" w:eastAsia="en-GB" w:bidi="en-GB"/>
      </w:rPr>
    </w:lvl>
  </w:abstractNum>
  <w:abstractNum w:abstractNumId="37" w15:restartNumberingAfterBreak="0">
    <w:nsid w:val="66021C5F"/>
    <w:multiLevelType w:val="hybridMultilevel"/>
    <w:tmpl w:val="D8328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3D5F6D"/>
    <w:multiLevelType w:val="hybridMultilevel"/>
    <w:tmpl w:val="1D44F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726FFA"/>
    <w:multiLevelType w:val="hybridMultilevel"/>
    <w:tmpl w:val="24F4123E"/>
    <w:lvl w:ilvl="0" w:tplc="3A229F9E">
      <w:numFmt w:val="bullet"/>
      <w:lvlText w:val=""/>
      <w:lvlJc w:val="left"/>
      <w:pPr>
        <w:ind w:left="828" w:hanging="360"/>
      </w:pPr>
      <w:rPr>
        <w:rFonts w:ascii="Symbol" w:eastAsia="Symbol" w:hAnsi="Symbol" w:cs="Symbol" w:hint="default"/>
        <w:w w:val="100"/>
        <w:sz w:val="28"/>
        <w:szCs w:val="28"/>
        <w:lang w:val="en-GB" w:eastAsia="en-GB" w:bidi="en-GB"/>
      </w:rPr>
    </w:lvl>
    <w:lvl w:ilvl="1" w:tplc="E30E18EC">
      <w:numFmt w:val="bullet"/>
      <w:lvlText w:val="•"/>
      <w:lvlJc w:val="left"/>
      <w:pPr>
        <w:ind w:left="1371" w:hanging="360"/>
      </w:pPr>
      <w:rPr>
        <w:rFonts w:hint="default"/>
        <w:lang w:val="en-GB" w:eastAsia="en-GB" w:bidi="en-GB"/>
      </w:rPr>
    </w:lvl>
    <w:lvl w:ilvl="2" w:tplc="808881EE">
      <w:numFmt w:val="bullet"/>
      <w:lvlText w:val="•"/>
      <w:lvlJc w:val="left"/>
      <w:pPr>
        <w:ind w:left="1923" w:hanging="360"/>
      </w:pPr>
      <w:rPr>
        <w:rFonts w:hint="default"/>
        <w:lang w:val="en-GB" w:eastAsia="en-GB" w:bidi="en-GB"/>
      </w:rPr>
    </w:lvl>
    <w:lvl w:ilvl="3" w:tplc="14486CD4">
      <w:numFmt w:val="bullet"/>
      <w:lvlText w:val="•"/>
      <w:lvlJc w:val="left"/>
      <w:pPr>
        <w:ind w:left="2474" w:hanging="360"/>
      </w:pPr>
      <w:rPr>
        <w:rFonts w:hint="default"/>
        <w:lang w:val="en-GB" w:eastAsia="en-GB" w:bidi="en-GB"/>
      </w:rPr>
    </w:lvl>
    <w:lvl w:ilvl="4" w:tplc="692634B2">
      <w:numFmt w:val="bullet"/>
      <w:lvlText w:val="•"/>
      <w:lvlJc w:val="left"/>
      <w:pPr>
        <w:ind w:left="3026" w:hanging="360"/>
      </w:pPr>
      <w:rPr>
        <w:rFonts w:hint="default"/>
        <w:lang w:val="en-GB" w:eastAsia="en-GB" w:bidi="en-GB"/>
      </w:rPr>
    </w:lvl>
    <w:lvl w:ilvl="5" w:tplc="FBFA65C0">
      <w:numFmt w:val="bullet"/>
      <w:lvlText w:val="•"/>
      <w:lvlJc w:val="left"/>
      <w:pPr>
        <w:ind w:left="3578" w:hanging="360"/>
      </w:pPr>
      <w:rPr>
        <w:rFonts w:hint="default"/>
        <w:lang w:val="en-GB" w:eastAsia="en-GB" w:bidi="en-GB"/>
      </w:rPr>
    </w:lvl>
    <w:lvl w:ilvl="6" w:tplc="E704012E">
      <w:numFmt w:val="bullet"/>
      <w:lvlText w:val="•"/>
      <w:lvlJc w:val="left"/>
      <w:pPr>
        <w:ind w:left="4129" w:hanging="360"/>
      </w:pPr>
      <w:rPr>
        <w:rFonts w:hint="default"/>
        <w:lang w:val="en-GB" w:eastAsia="en-GB" w:bidi="en-GB"/>
      </w:rPr>
    </w:lvl>
    <w:lvl w:ilvl="7" w:tplc="9D52CDB2">
      <w:numFmt w:val="bullet"/>
      <w:lvlText w:val="•"/>
      <w:lvlJc w:val="left"/>
      <w:pPr>
        <w:ind w:left="4681" w:hanging="360"/>
      </w:pPr>
      <w:rPr>
        <w:rFonts w:hint="default"/>
        <w:lang w:val="en-GB" w:eastAsia="en-GB" w:bidi="en-GB"/>
      </w:rPr>
    </w:lvl>
    <w:lvl w:ilvl="8" w:tplc="D38C5E00">
      <w:numFmt w:val="bullet"/>
      <w:lvlText w:val="•"/>
      <w:lvlJc w:val="left"/>
      <w:pPr>
        <w:ind w:left="5232" w:hanging="360"/>
      </w:pPr>
      <w:rPr>
        <w:rFonts w:hint="default"/>
        <w:lang w:val="en-GB" w:eastAsia="en-GB" w:bidi="en-GB"/>
      </w:rPr>
    </w:lvl>
  </w:abstractNum>
  <w:abstractNum w:abstractNumId="40" w15:restartNumberingAfterBreak="0">
    <w:nsid w:val="6F3041EF"/>
    <w:multiLevelType w:val="hybridMultilevel"/>
    <w:tmpl w:val="58460796"/>
    <w:lvl w:ilvl="0" w:tplc="609803E2">
      <w:numFmt w:val="bullet"/>
      <w:lvlText w:val="•"/>
      <w:lvlJc w:val="left"/>
      <w:pPr>
        <w:ind w:left="809" w:hanging="720"/>
      </w:pPr>
      <w:rPr>
        <w:rFonts w:ascii="Arial" w:eastAsia="Arial" w:hAnsi="Arial" w:cs="Arial" w:hint="default"/>
        <w:w w:val="100"/>
        <w:sz w:val="28"/>
        <w:szCs w:val="28"/>
        <w:lang w:val="en-GB" w:eastAsia="en-GB" w:bidi="en-GB"/>
      </w:rPr>
    </w:lvl>
    <w:lvl w:ilvl="1" w:tplc="5F7C8B6E">
      <w:numFmt w:val="bullet"/>
      <w:lvlText w:val="•"/>
      <w:lvlJc w:val="left"/>
      <w:pPr>
        <w:ind w:left="1353" w:hanging="720"/>
      </w:pPr>
      <w:rPr>
        <w:rFonts w:hint="default"/>
        <w:lang w:val="en-GB" w:eastAsia="en-GB" w:bidi="en-GB"/>
      </w:rPr>
    </w:lvl>
    <w:lvl w:ilvl="2" w:tplc="7414AEBC">
      <w:numFmt w:val="bullet"/>
      <w:lvlText w:val="•"/>
      <w:lvlJc w:val="left"/>
      <w:pPr>
        <w:ind w:left="1907" w:hanging="720"/>
      </w:pPr>
      <w:rPr>
        <w:rFonts w:hint="default"/>
        <w:lang w:val="en-GB" w:eastAsia="en-GB" w:bidi="en-GB"/>
      </w:rPr>
    </w:lvl>
    <w:lvl w:ilvl="3" w:tplc="09E86E12">
      <w:numFmt w:val="bullet"/>
      <w:lvlText w:val="•"/>
      <w:lvlJc w:val="left"/>
      <w:pPr>
        <w:ind w:left="2461" w:hanging="720"/>
      </w:pPr>
      <w:rPr>
        <w:rFonts w:hint="default"/>
        <w:lang w:val="en-GB" w:eastAsia="en-GB" w:bidi="en-GB"/>
      </w:rPr>
    </w:lvl>
    <w:lvl w:ilvl="4" w:tplc="14787DAA">
      <w:numFmt w:val="bullet"/>
      <w:lvlText w:val="•"/>
      <w:lvlJc w:val="left"/>
      <w:pPr>
        <w:ind w:left="3014" w:hanging="720"/>
      </w:pPr>
      <w:rPr>
        <w:rFonts w:hint="default"/>
        <w:lang w:val="en-GB" w:eastAsia="en-GB" w:bidi="en-GB"/>
      </w:rPr>
    </w:lvl>
    <w:lvl w:ilvl="5" w:tplc="74FA1F96">
      <w:numFmt w:val="bullet"/>
      <w:lvlText w:val="•"/>
      <w:lvlJc w:val="left"/>
      <w:pPr>
        <w:ind w:left="3568" w:hanging="720"/>
      </w:pPr>
      <w:rPr>
        <w:rFonts w:hint="default"/>
        <w:lang w:val="en-GB" w:eastAsia="en-GB" w:bidi="en-GB"/>
      </w:rPr>
    </w:lvl>
    <w:lvl w:ilvl="6" w:tplc="075833F0">
      <w:numFmt w:val="bullet"/>
      <w:lvlText w:val="•"/>
      <w:lvlJc w:val="left"/>
      <w:pPr>
        <w:ind w:left="4122" w:hanging="720"/>
      </w:pPr>
      <w:rPr>
        <w:rFonts w:hint="default"/>
        <w:lang w:val="en-GB" w:eastAsia="en-GB" w:bidi="en-GB"/>
      </w:rPr>
    </w:lvl>
    <w:lvl w:ilvl="7" w:tplc="0DDAB1A0">
      <w:numFmt w:val="bullet"/>
      <w:lvlText w:val="•"/>
      <w:lvlJc w:val="left"/>
      <w:pPr>
        <w:ind w:left="4675" w:hanging="720"/>
      </w:pPr>
      <w:rPr>
        <w:rFonts w:hint="default"/>
        <w:lang w:val="en-GB" w:eastAsia="en-GB" w:bidi="en-GB"/>
      </w:rPr>
    </w:lvl>
    <w:lvl w:ilvl="8" w:tplc="E8D4BF68">
      <w:numFmt w:val="bullet"/>
      <w:lvlText w:val="•"/>
      <w:lvlJc w:val="left"/>
      <w:pPr>
        <w:ind w:left="5229" w:hanging="720"/>
      </w:pPr>
      <w:rPr>
        <w:rFonts w:hint="default"/>
        <w:lang w:val="en-GB" w:eastAsia="en-GB" w:bidi="en-GB"/>
      </w:rPr>
    </w:lvl>
  </w:abstractNum>
  <w:abstractNum w:abstractNumId="41" w15:restartNumberingAfterBreak="0">
    <w:nsid w:val="70B65263"/>
    <w:multiLevelType w:val="hybridMultilevel"/>
    <w:tmpl w:val="A5206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FF0247"/>
    <w:multiLevelType w:val="hybridMultilevel"/>
    <w:tmpl w:val="3728832C"/>
    <w:lvl w:ilvl="0" w:tplc="BFDAA1BA">
      <w:numFmt w:val="bullet"/>
      <w:lvlText w:val=""/>
      <w:lvlJc w:val="left"/>
      <w:pPr>
        <w:ind w:left="826" w:hanging="360"/>
      </w:pPr>
      <w:rPr>
        <w:rFonts w:ascii="Symbol" w:eastAsia="Symbol" w:hAnsi="Symbol" w:cs="Symbol" w:hint="default"/>
        <w:w w:val="100"/>
        <w:sz w:val="28"/>
        <w:szCs w:val="28"/>
        <w:lang w:val="en-GB" w:eastAsia="en-GB" w:bidi="en-GB"/>
      </w:rPr>
    </w:lvl>
    <w:lvl w:ilvl="1" w:tplc="F44829AA">
      <w:numFmt w:val="bullet"/>
      <w:lvlText w:val="•"/>
      <w:lvlJc w:val="left"/>
      <w:pPr>
        <w:ind w:left="1372" w:hanging="360"/>
      </w:pPr>
      <w:rPr>
        <w:rFonts w:hint="default"/>
        <w:lang w:val="en-GB" w:eastAsia="en-GB" w:bidi="en-GB"/>
      </w:rPr>
    </w:lvl>
    <w:lvl w:ilvl="2" w:tplc="ED2C6FAC">
      <w:numFmt w:val="bullet"/>
      <w:lvlText w:val="•"/>
      <w:lvlJc w:val="left"/>
      <w:pPr>
        <w:ind w:left="1925" w:hanging="360"/>
      </w:pPr>
      <w:rPr>
        <w:rFonts w:hint="default"/>
        <w:lang w:val="en-GB" w:eastAsia="en-GB" w:bidi="en-GB"/>
      </w:rPr>
    </w:lvl>
    <w:lvl w:ilvl="3" w:tplc="809EC7E4">
      <w:numFmt w:val="bullet"/>
      <w:lvlText w:val="•"/>
      <w:lvlJc w:val="left"/>
      <w:pPr>
        <w:ind w:left="2477" w:hanging="360"/>
      </w:pPr>
      <w:rPr>
        <w:rFonts w:hint="default"/>
        <w:lang w:val="en-GB" w:eastAsia="en-GB" w:bidi="en-GB"/>
      </w:rPr>
    </w:lvl>
    <w:lvl w:ilvl="4" w:tplc="1F9AE11E">
      <w:numFmt w:val="bullet"/>
      <w:lvlText w:val="•"/>
      <w:lvlJc w:val="left"/>
      <w:pPr>
        <w:ind w:left="3030" w:hanging="360"/>
      </w:pPr>
      <w:rPr>
        <w:rFonts w:hint="default"/>
        <w:lang w:val="en-GB" w:eastAsia="en-GB" w:bidi="en-GB"/>
      </w:rPr>
    </w:lvl>
    <w:lvl w:ilvl="5" w:tplc="B5E24A34">
      <w:numFmt w:val="bullet"/>
      <w:lvlText w:val="•"/>
      <w:lvlJc w:val="left"/>
      <w:pPr>
        <w:ind w:left="3582" w:hanging="360"/>
      </w:pPr>
      <w:rPr>
        <w:rFonts w:hint="default"/>
        <w:lang w:val="en-GB" w:eastAsia="en-GB" w:bidi="en-GB"/>
      </w:rPr>
    </w:lvl>
    <w:lvl w:ilvl="6" w:tplc="20F81084">
      <w:numFmt w:val="bullet"/>
      <w:lvlText w:val="•"/>
      <w:lvlJc w:val="left"/>
      <w:pPr>
        <w:ind w:left="4135" w:hanging="360"/>
      </w:pPr>
      <w:rPr>
        <w:rFonts w:hint="default"/>
        <w:lang w:val="en-GB" w:eastAsia="en-GB" w:bidi="en-GB"/>
      </w:rPr>
    </w:lvl>
    <w:lvl w:ilvl="7" w:tplc="1E98059A">
      <w:numFmt w:val="bullet"/>
      <w:lvlText w:val="•"/>
      <w:lvlJc w:val="left"/>
      <w:pPr>
        <w:ind w:left="4687" w:hanging="360"/>
      </w:pPr>
      <w:rPr>
        <w:rFonts w:hint="default"/>
        <w:lang w:val="en-GB" w:eastAsia="en-GB" w:bidi="en-GB"/>
      </w:rPr>
    </w:lvl>
    <w:lvl w:ilvl="8" w:tplc="3C1A43BE">
      <w:numFmt w:val="bullet"/>
      <w:lvlText w:val="•"/>
      <w:lvlJc w:val="left"/>
      <w:pPr>
        <w:ind w:left="5240" w:hanging="360"/>
      </w:pPr>
      <w:rPr>
        <w:rFonts w:hint="default"/>
        <w:lang w:val="en-GB" w:eastAsia="en-GB" w:bidi="en-GB"/>
      </w:rPr>
    </w:lvl>
  </w:abstractNum>
  <w:abstractNum w:abstractNumId="43" w15:restartNumberingAfterBreak="0">
    <w:nsid w:val="78EF3003"/>
    <w:multiLevelType w:val="hybridMultilevel"/>
    <w:tmpl w:val="47ACF924"/>
    <w:lvl w:ilvl="0" w:tplc="A16AF426">
      <w:numFmt w:val="bullet"/>
      <w:lvlText w:val=""/>
      <w:lvlJc w:val="left"/>
      <w:pPr>
        <w:ind w:left="828" w:hanging="360"/>
      </w:pPr>
      <w:rPr>
        <w:rFonts w:ascii="Symbol" w:eastAsia="Symbol" w:hAnsi="Symbol" w:cs="Symbol" w:hint="default"/>
        <w:w w:val="100"/>
        <w:sz w:val="28"/>
        <w:szCs w:val="28"/>
        <w:lang w:val="en-GB" w:eastAsia="en-GB" w:bidi="en-GB"/>
      </w:rPr>
    </w:lvl>
    <w:lvl w:ilvl="1" w:tplc="EA86D058">
      <w:numFmt w:val="bullet"/>
      <w:lvlText w:val="•"/>
      <w:lvlJc w:val="left"/>
      <w:pPr>
        <w:ind w:left="1371" w:hanging="360"/>
      </w:pPr>
      <w:rPr>
        <w:rFonts w:hint="default"/>
        <w:lang w:val="en-GB" w:eastAsia="en-GB" w:bidi="en-GB"/>
      </w:rPr>
    </w:lvl>
    <w:lvl w:ilvl="2" w:tplc="55EEF6EA">
      <w:numFmt w:val="bullet"/>
      <w:lvlText w:val="•"/>
      <w:lvlJc w:val="left"/>
      <w:pPr>
        <w:ind w:left="1923" w:hanging="360"/>
      </w:pPr>
      <w:rPr>
        <w:rFonts w:hint="default"/>
        <w:lang w:val="en-GB" w:eastAsia="en-GB" w:bidi="en-GB"/>
      </w:rPr>
    </w:lvl>
    <w:lvl w:ilvl="3" w:tplc="3AB6B872">
      <w:numFmt w:val="bullet"/>
      <w:lvlText w:val="•"/>
      <w:lvlJc w:val="left"/>
      <w:pPr>
        <w:ind w:left="2474" w:hanging="360"/>
      </w:pPr>
      <w:rPr>
        <w:rFonts w:hint="default"/>
        <w:lang w:val="en-GB" w:eastAsia="en-GB" w:bidi="en-GB"/>
      </w:rPr>
    </w:lvl>
    <w:lvl w:ilvl="4" w:tplc="631A59B8">
      <w:numFmt w:val="bullet"/>
      <w:lvlText w:val="•"/>
      <w:lvlJc w:val="left"/>
      <w:pPr>
        <w:ind w:left="3026" w:hanging="360"/>
      </w:pPr>
      <w:rPr>
        <w:rFonts w:hint="default"/>
        <w:lang w:val="en-GB" w:eastAsia="en-GB" w:bidi="en-GB"/>
      </w:rPr>
    </w:lvl>
    <w:lvl w:ilvl="5" w:tplc="4524CBEA">
      <w:numFmt w:val="bullet"/>
      <w:lvlText w:val="•"/>
      <w:lvlJc w:val="left"/>
      <w:pPr>
        <w:ind w:left="3578" w:hanging="360"/>
      </w:pPr>
      <w:rPr>
        <w:rFonts w:hint="default"/>
        <w:lang w:val="en-GB" w:eastAsia="en-GB" w:bidi="en-GB"/>
      </w:rPr>
    </w:lvl>
    <w:lvl w:ilvl="6" w:tplc="88F0DC62">
      <w:numFmt w:val="bullet"/>
      <w:lvlText w:val="•"/>
      <w:lvlJc w:val="left"/>
      <w:pPr>
        <w:ind w:left="4129" w:hanging="360"/>
      </w:pPr>
      <w:rPr>
        <w:rFonts w:hint="default"/>
        <w:lang w:val="en-GB" w:eastAsia="en-GB" w:bidi="en-GB"/>
      </w:rPr>
    </w:lvl>
    <w:lvl w:ilvl="7" w:tplc="3AE00E60">
      <w:numFmt w:val="bullet"/>
      <w:lvlText w:val="•"/>
      <w:lvlJc w:val="left"/>
      <w:pPr>
        <w:ind w:left="4681" w:hanging="360"/>
      </w:pPr>
      <w:rPr>
        <w:rFonts w:hint="default"/>
        <w:lang w:val="en-GB" w:eastAsia="en-GB" w:bidi="en-GB"/>
      </w:rPr>
    </w:lvl>
    <w:lvl w:ilvl="8" w:tplc="E4A2AC5A">
      <w:numFmt w:val="bullet"/>
      <w:lvlText w:val="•"/>
      <w:lvlJc w:val="left"/>
      <w:pPr>
        <w:ind w:left="5232" w:hanging="360"/>
      </w:pPr>
      <w:rPr>
        <w:rFonts w:hint="default"/>
        <w:lang w:val="en-GB" w:eastAsia="en-GB" w:bidi="en-GB"/>
      </w:rPr>
    </w:lvl>
  </w:abstractNum>
  <w:abstractNum w:abstractNumId="44" w15:restartNumberingAfterBreak="0">
    <w:nsid w:val="79910D4F"/>
    <w:multiLevelType w:val="hybridMultilevel"/>
    <w:tmpl w:val="563C9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0B36AB"/>
    <w:multiLevelType w:val="hybridMultilevel"/>
    <w:tmpl w:val="0E424544"/>
    <w:lvl w:ilvl="0" w:tplc="8EEA4244">
      <w:numFmt w:val="bullet"/>
      <w:lvlText w:val=""/>
      <w:lvlJc w:val="left"/>
      <w:pPr>
        <w:ind w:left="826" w:hanging="360"/>
      </w:pPr>
      <w:rPr>
        <w:rFonts w:ascii="Symbol" w:eastAsia="Symbol" w:hAnsi="Symbol" w:cs="Symbol" w:hint="default"/>
        <w:w w:val="100"/>
        <w:sz w:val="28"/>
        <w:szCs w:val="28"/>
        <w:lang w:val="en-GB" w:eastAsia="en-GB" w:bidi="en-GB"/>
      </w:rPr>
    </w:lvl>
    <w:lvl w:ilvl="1" w:tplc="B4A8339E">
      <w:numFmt w:val="bullet"/>
      <w:lvlText w:val="•"/>
      <w:lvlJc w:val="left"/>
      <w:pPr>
        <w:ind w:left="1372" w:hanging="360"/>
      </w:pPr>
      <w:rPr>
        <w:rFonts w:hint="default"/>
        <w:lang w:val="en-GB" w:eastAsia="en-GB" w:bidi="en-GB"/>
      </w:rPr>
    </w:lvl>
    <w:lvl w:ilvl="2" w:tplc="BC2C786A">
      <w:numFmt w:val="bullet"/>
      <w:lvlText w:val="•"/>
      <w:lvlJc w:val="left"/>
      <w:pPr>
        <w:ind w:left="1925" w:hanging="360"/>
      </w:pPr>
      <w:rPr>
        <w:rFonts w:hint="default"/>
        <w:lang w:val="en-GB" w:eastAsia="en-GB" w:bidi="en-GB"/>
      </w:rPr>
    </w:lvl>
    <w:lvl w:ilvl="3" w:tplc="E53822AA">
      <w:numFmt w:val="bullet"/>
      <w:lvlText w:val="•"/>
      <w:lvlJc w:val="left"/>
      <w:pPr>
        <w:ind w:left="2477" w:hanging="360"/>
      </w:pPr>
      <w:rPr>
        <w:rFonts w:hint="default"/>
        <w:lang w:val="en-GB" w:eastAsia="en-GB" w:bidi="en-GB"/>
      </w:rPr>
    </w:lvl>
    <w:lvl w:ilvl="4" w:tplc="20C0AC18">
      <w:numFmt w:val="bullet"/>
      <w:lvlText w:val="•"/>
      <w:lvlJc w:val="left"/>
      <w:pPr>
        <w:ind w:left="3030" w:hanging="360"/>
      </w:pPr>
      <w:rPr>
        <w:rFonts w:hint="default"/>
        <w:lang w:val="en-GB" w:eastAsia="en-GB" w:bidi="en-GB"/>
      </w:rPr>
    </w:lvl>
    <w:lvl w:ilvl="5" w:tplc="9DC2A06C">
      <w:numFmt w:val="bullet"/>
      <w:lvlText w:val="•"/>
      <w:lvlJc w:val="left"/>
      <w:pPr>
        <w:ind w:left="3582" w:hanging="360"/>
      </w:pPr>
      <w:rPr>
        <w:rFonts w:hint="default"/>
        <w:lang w:val="en-GB" w:eastAsia="en-GB" w:bidi="en-GB"/>
      </w:rPr>
    </w:lvl>
    <w:lvl w:ilvl="6" w:tplc="F27C3E4A">
      <w:numFmt w:val="bullet"/>
      <w:lvlText w:val="•"/>
      <w:lvlJc w:val="left"/>
      <w:pPr>
        <w:ind w:left="4135" w:hanging="360"/>
      </w:pPr>
      <w:rPr>
        <w:rFonts w:hint="default"/>
        <w:lang w:val="en-GB" w:eastAsia="en-GB" w:bidi="en-GB"/>
      </w:rPr>
    </w:lvl>
    <w:lvl w:ilvl="7" w:tplc="2AFEB93A">
      <w:numFmt w:val="bullet"/>
      <w:lvlText w:val="•"/>
      <w:lvlJc w:val="left"/>
      <w:pPr>
        <w:ind w:left="4687" w:hanging="360"/>
      </w:pPr>
      <w:rPr>
        <w:rFonts w:hint="default"/>
        <w:lang w:val="en-GB" w:eastAsia="en-GB" w:bidi="en-GB"/>
      </w:rPr>
    </w:lvl>
    <w:lvl w:ilvl="8" w:tplc="767007A4">
      <w:numFmt w:val="bullet"/>
      <w:lvlText w:val="•"/>
      <w:lvlJc w:val="left"/>
      <w:pPr>
        <w:ind w:left="5240" w:hanging="360"/>
      </w:pPr>
      <w:rPr>
        <w:rFonts w:hint="default"/>
        <w:lang w:val="en-GB" w:eastAsia="en-GB" w:bidi="en-GB"/>
      </w:rPr>
    </w:lvl>
  </w:abstractNum>
  <w:abstractNum w:abstractNumId="46" w15:restartNumberingAfterBreak="0">
    <w:nsid w:val="7FD14916"/>
    <w:multiLevelType w:val="hybridMultilevel"/>
    <w:tmpl w:val="181EAF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02110387">
    <w:abstractNumId w:val="7"/>
  </w:num>
  <w:num w:numId="2" w16cid:durableId="444078608">
    <w:abstractNumId w:val="42"/>
  </w:num>
  <w:num w:numId="3" w16cid:durableId="230309902">
    <w:abstractNumId w:val="13"/>
  </w:num>
  <w:num w:numId="4" w16cid:durableId="1449424063">
    <w:abstractNumId w:val="22"/>
  </w:num>
  <w:num w:numId="5" w16cid:durableId="1154178683">
    <w:abstractNumId w:val="23"/>
  </w:num>
  <w:num w:numId="6" w16cid:durableId="117141494">
    <w:abstractNumId w:val="45"/>
  </w:num>
  <w:num w:numId="7" w16cid:durableId="1881700314">
    <w:abstractNumId w:val="21"/>
  </w:num>
  <w:num w:numId="8" w16cid:durableId="1862356489">
    <w:abstractNumId w:val="4"/>
  </w:num>
  <w:num w:numId="9" w16cid:durableId="1158575581">
    <w:abstractNumId w:val="6"/>
  </w:num>
  <w:num w:numId="10" w16cid:durableId="584187924">
    <w:abstractNumId w:val="36"/>
  </w:num>
  <w:num w:numId="11" w16cid:durableId="532573382">
    <w:abstractNumId w:val="8"/>
  </w:num>
  <w:num w:numId="12" w16cid:durableId="2055930652">
    <w:abstractNumId w:val="40"/>
  </w:num>
  <w:num w:numId="13" w16cid:durableId="422191780">
    <w:abstractNumId w:val="9"/>
  </w:num>
  <w:num w:numId="14" w16cid:durableId="487290154">
    <w:abstractNumId w:val="15"/>
  </w:num>
  <w:num w:numId="15" w16cid:durableId="552499079">
    <w:abstractNumId w:val="43"/>
  </w:num>
  <w:num w:numId="16" w16cid:durableId="1106265018">
    <w:abstractNumId w:val="31"/>
  </w:num>
  <w:num w:numId="17" w16cid:durableId="1547643279">
    <w:abstractNumId w:val="26"/>
  </w:num>
  <w:num w:numId="18" w16cid:durableId="469635809">
    <w:abstractNumId w:val="33"/>
  </w:num>
  <w:num w:numId="19" w16cid:durableId="252973621">
    <w:abstractNumId w:val="10"/>
  </w:num>
  <w:num w:numId="20" w16cid:durableId="603341818">
    <w:abstractNumId w:val="28"/>
  </w:num>
  <w:num w:numId="21" w16cid:durableId="1727994521">
    <w:abstractNumId w:val="39"/>
  </w:num>
  <w:num w:numId="22" w16cid:durableId="976642582">
    <w:abstractNumId w:val="35"/>
  </w:num>
  <w:num w:numId="23" w16cid:durableId="1670714408">
    <w:abstractNumId w:val="11"/>
  </w:num>
  <w:num w:numId="24" w16cid:durableId="1366326968">
    <w:abstractNumId w:val="14"/>
  </w:num>
  <w:num w:numId="25" w16cid:durableId="187572994">
    <w:abstractNumId w:val="27"/>
  </w:num>
  <w:num w:numId="26" w16cid:durableId="1401444274">
    <w:abstractNumId w:val="5"/>
  </w:num>
  <w:num w:numId="27" w16cid:durableId="1794471109">
    <w:abstractNumId w:val="46"/>
  </w:num>
  <w:num w:numId="28" w16cid:durableId="1619481737">
    <w:abstractNumId w:val="30"/>
  </w:num>
  <w:num w:numId="29" w16cid:durableId="102922002">
    <w:abstractNumId w:val="25"/>
  </w:num>
  <w:num w:numId="30" w16cid:durableId="1384668988">
    <w:abstractNumId w:val="19"/>
  </w:num>
  <w:num w:numId="31" w16cid:durableId="1131902297">
    <w:abstractNumId w:val="29"/>
  </w:num>
  <w:num w:numId="32" w16cid:durableId="1724134474">
    <w:abstractNumId w:val="12"/>
  </w:num>
  <w:num w:numId="33" w16cid:durableId="136919283">
    <w:abstractNumId w:val="1"/>
  </w:num>
  <w:num w:numId="34" w16cid:durableId="451438893">
    <w:abstractNumId w:val="20"/>
  </w:num>
  <w:num w:numId="35" w16cid:durableId="118573069">
    <w:abstractNumId w:val="41"/>
  </w:num>
  <w:num w:numId="36" w16cid:durableId="1822502534">
    <w:abstractNumId w:val="44"/>
  </w:num>
  <w:num w:numId="37" w16cid:durableId="1758557181">
    <w:abstractNumId w:val="0"/>
  </w:num>
  <w:num w:numId="38" w16cid:durableId="1826780159">
    <w:abstractNumId w:val="24"/>
  </w:num>
  <w:num w:numId="39" w16cid:durableId="871382742">
    <w:abstractNumId w:val="34"/>
  </w:num>
  <w:num w:numId="40" w16cid:durableId="1071847624">
    <w:abstractNumId w:val="37"/>
  </w:num>
  <w:num w:numId="41" w16cid:durableId="1111897122">
    <w:abstractNumId w:val="17"/>
  </w:num>
  <w:num w:numId="42" w16cid:durableId="806892553">
    <w:abstractNumId w:val="3"/>
  </w:num>
  <w:num w:numId="43" w16cid:durableId="59987886">
    <w:abstractNumId w:val="38"/>
  </w:num>
  <w:num w:numId="44" w16cid:durableId="90711245">
    <w:abstractNumId w:val="2"/>
  </w:num>
  <w:num w:numId="45" w16cid:durableId="1643806225">
    <w:abstractNumId w:val="16"/>
  </w:num>
  <w:num w:numId="46" w16cid:durableId="698241707">
    <w:abstractNumId w:val="18"/>
  </w:num>
  <w:num w:numId="47" w16cid:durableId="21096187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DF"/>
    <w:rsid w:val="0009424B"/>
    <w:rsid w:val="000A4E3E"/>
    <w:rsid w:val="000F6328"/>
    <w:rsid w:val="0018094E"/>
    <w:rsid w:val="00181611"/>
    <w:rsid w:val="001D4569"/>
    <w:rsid w:val="00202FAC"/>
    <w:rsid w:val="002620A3"/>
    <w:rsid w:val="00286055"/>
    <w:rsid w:val="0034592D"/>
    <w:rsid w:val="00351853"/>
    <w:rsid w:val="003E6837"/>
    <w:rsid w:val="004A3CCB"/>
    <w:rsid w:val="004D7CCD"/>
    <w:rsid w:val="004E2D6E"/>
    <w:rsid w:val="005022E4"/>
    <w:rsid w:val="00520543"/>
    <w:rsid w:val="0052262F"/>
    <w:rsid w:val="00555EB2"/>
    <w:rsid w:val="00585619"/>
    <w:rsid w:val="00606189"/>
    <w:rsid w:val="0061742D"/>
    <w:rsid w:val="0064786F"/>
    <w:rsid w:val="00675DC6"/>
    <w:rsid w:val="006B0AEF"/>
    <w:rsid w:val="006B2682"/>
    <w:rsid w:val="007121EB"/>
    <w:rsid w:val="007303F7"/>
    <w:rsid w:val="007774BF"/>
    <w:rsid w:val="007B059F"/>
    <w:rsid w:val="00872DB7"/>
    <w:rsid w:val="009002B4"/>
    <w:rsid w:val="009A490D"/>
    <w:rsid w:val="009F45B6"/>
    <w:rsid w:val="00A32366"/>
    <w:rsid w:val="00A561AD"/>
    <w:rsid w:val="00A803EC"/>
    <w:rsid w:val="00A87E09"/>
    <w:rsid w:val="00AA20BA"/>
    <w:rsid w:val="00B04A36"/>
    <w:rsid w:val="00B1556D"/>
    <w:rsid w:val="00B9003D"/>
    <w:rsid w:val="00B919C2"/>
    <w:rsid w:val="00C235D7"/>
    <w:rsid w:val="00D323E3"/>
    <w:rsid w:val="00D37257"/>
    <w:rsid w:val="00DC0245"/>
    <w:rsid w:val="00DD59EF"/>
    <w:rsid w:val="00DE720D"/>
    <w:rsid w:val="00E6301C"/>
    <w:rsid w:val="00EE46DC"/>
    <w:rsid w:val="00EF56DF"/>
    <w:rsid w:val="00F64A86"/>
    <w:rsid w:val="00F8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CC9D0"/>
  <w15:docId w15:val="{B09BD057-2339-4B0F-B561-65B871C2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20"/>
      <w:outlineLvl w:val="0"/>
    </w:pPr>
    <w:rPr>
      <w:b/>
      <w:bCs/>
      <w:sz w:val="36"/>
      <w:szCs w:val="36"/>
    </w:rPr>
  </w:style>
  <w:style w:type="paragraph" w:styleId="Heading2">
    <w:name w:val="heading 2"/>
    <w:basedOn w:val="Normal"/>
    <w:uiPriority w:val="9"/>
    <w:unhideWhenUsed/>
    <w:qFormat/>
    <w:rsid w:val="0009424B"/>
    <w:pPr>
      <w:spacing w:line="322" w:lineRule="exact"/>
      <w:ind w:left="589" w:hanging="58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A20BA"/>
    <w:pPr>
      <w:tabs>
        <w:tab w:val="left" w:pos="9622"/>
      </w:tabs>
      <w:spacing w:before="91"/>
    </w:pPr>
    <w:rPr>
      <w:sz w:val="28"/>
      <w:szCs w:val="28"/>
    </w:rPr>
  </w:style>
  <w:style w:type="paragraph" w:styleId="ListParagraph">
    <w:name w:val="List Paragraph"/>
    <w:basedOn w:val="Normal"/>
    <w:uiPriority w:val="1"/>
    <w:qFormat/>
    <w:pPr>
      <w:spacing w:line="341" w:lineRule="exact"/>
      <w:ind w:left="840" w:hanging="72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286055"/>
    <w:rPr>
      <w:color w:val="0000FF" w:themeColor="hyperlink"/>
      <w:u w:val="single"/>
    </w:rPr>
  </w:style>
  <w:style w:type="character" w:styleId="UnresolvedMention">
    <w:name w:val="Unresolved Mention"/>
    <w:basedOn w:val="DefaultParagraphFont"/>
    <w:uiPriority w:val="99"/>
    <w:semiHidden/>
    <w:unhideWhenUsed/>
    <w:rsid w:val="00286055"/>
    <w:rPr>
      <w:color w:val="605E5C"/>
      <w:shd w:val="clear" w:color="auto" w:fill="E1DFDD"/>
    </w:rPr>
  </w:style>
  <w:style w:type="paragraph" w:styleId="Header">
    <w:name w:val="header"/>
    <w:basedOn w:val="Normal"/>
    <w:link w:val="HeaderChar"/>
    <w:uiPriority w:val="99"/>
    <w:unhideWhenUsed/>
    <w:rsid w:val="0009424B"/>
    <w:pPr>
      <w:tabs>
        <w:tab w:val="center" w:pos="4513"/>
        <w:tab w:val="right" w:pos="9026"/>
      </w:tabs>
    </w:pPr>
  </w:style>
  <w:style w:type="character" w:customStyle="1" w:styleId="HeaderChar">
    <w:name w:val="Header Char"/>
    <w:basedOn w:val="DefaultParagraphFont"/>
    <w:link w:val="Header"/>
    <w:uiPriority w:val="99"/>
    <w:rsid w:val="0009424B"/>
    <w:rPr>
      <w:rFonts w:ascii="Arial" w:eastAsia="Arial" w:hAnsi="Arial" w:cs="Arial"/>
      <w:lang w:val="en-GB" w:eastAsia="en-GB" w:bidi="en-GB"/>
    </w:rPr>
  </w:style>
  <w:style w:type="paragraph" w:styleId="Footer">
    <w:name w:val="footer"/>
    <w:basedOn w:val="Normal"/>
    <w:link w:val="FooterChar"/>
    <w:uiPriority w:val="99"/>
    <w:unhideWhenUsed/>
    <w:rsid w:val="0009424B"/>
    <w:pPr>
      <w:tabs>
        <w:tab w:val="center" w:pos="4513"/>
        <w:tab w:val="right" w:pos="9026"/>
      </w:tabs>
    </w:pPr>
  </w:style>
  <w:style w:type="character" w:customStyle="1" w:styleId="FooterChar">
    <w:name w:val="Footer Char"/>
    <w:basedOn w:val="DefaultParagraphFont"/>
    <w:link w:val="Footer"/>
    <w:uiPriority w:val="99"/>
    <w:rsid w:val="0009424B"/>
    <w:rPr>
      <w:rFonts w:ascii="Arial" w:eastAsia="Arial" w:hAnsi="Arial" w:cs="Arial"/>
      <w:lang w:val="en-GB" w:eastAsia="en-GB" w:bidi="en-GB"/>
    </w:rPr>
  </w:style>
  <w:style w:type="paragraph" w:styleId="Revision">
    <w:name w:val="Revision"/>
    <w:hidden/>
    <w:uiPriority w:val="99"/>
    <w:semiHidden/>
    <w:rsid w:val="00A561AD"/>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577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quality.screening@probation-ni.gov.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2E6F2-B83A-4C0C-96EE-62F03500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Barron, Orla</dc:creator>
  <cp:lastModifiedBy>Sweeney, Catherine</cp:lastModifiedBy>
  <cp:revision>2</cp:revision>
  <cp:lastPrinted>2024-12-03T15:57:00Z</cp:lastPrinted>
  <dcterms:created xsi:type="dcterms:W3CDTF">2024-12-19T16:31:00Z</dcterms:created>
  <dcterms:modified xsi:type="dcterms:W3CDTF">2024-12-19T16:31:00Z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Microsoft® Word 2016</vt:lpwstr>
  </property>
  <property fmtid="{D5CDD505-2E9C-101B-9397-08002B2CF9AE}" pid="4" name="LastSaved">
    <vt:filetime>2024-10-14T00:00:00Z</vt:filetime>
  </property>
</Properties>
</file>